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473F0D" w:rsidP="00402FCE" w:rsidRDefault="00473F0D" w14:paraId="7A986AEB" w14:textId="77777777">
      <w:pPr>
        <w:pStyle w:val="Header"/>
        <w:jc w:val="center"/>
        <w:rPr>
          <w:b/>
          <w:color w:val="000080"/>
          <w:sz w:val="56"/>
          <w:szCs w:val="56"/>
        </w:rPr>
      </w:pPr>
    </w:p>
    <w:p w:rsidR="00170D50" w:rsidP="00402FCE" w:rsidRDefault="008A0529" w14:paraId="444AB321" w14:textId="54138E83">
      <w:pPr>
        <w:pStyle w:val="Header"/>
        <w:jc w:val="center"/>
        <w:rPr>
          <w:b/>
          <w:color w:val="000080"/>
          <w:sz w:val="56"/>
          <w:szCs w:val="56"/>
        </w:rPr>
      </w:pPr>
      <w:r>
        <w:rPr>
          <w:b/>
          <w:noProof/>
          <w:color w:val="000080"/>
          <w:sz w:val="56"/>
          <w:szCs w:val="56"/>
        </w:rPr>
        <w:drawing>
          <wp:inline distT="0" distB="0" distL="0" distR="0" wp14:anchorId="1587FEBA" wp14:editId="00C31886">
            <wp:extent cx="2339340" cy="2339340"/>
            <wp:effectExtent l="0" t="0" r="3810" b="3810"/>
            <wp:docPr id="7018763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2339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70D50">
        <w:rPr>
          <w:b/>
          <w:color w:val="000080"/>
          <w:sz w:val="56"/>
          <w:szCs w:val="56"/>
        </w:rPr>
        <w:t xml:space="preserve">   </w:t>
      </w:r>
    </w:p>
    <w:sdt>
      <w:sdtPr>
        <w:rPr>
          <w:b/>
          <w:bCs/>
          <w:color w:val="000080"/>
          <w:sz w:val="56"/>
          <w:szCs w:val="56"/>
        </w:rPr>
        <w:id w:val="-105736295"/>
        <w:docPartObj>
          <w:docPartGallery w:val="Cover Pages"/>
          <w:docPartUnique/>
        </w:docPartObj>
      </w:sdtPr>
      <w:sdtEndPr>
        <w:rPr>
          <w:rFonts w:ascii="Arial" w:hAnsi="Arial" w:cs="Arial"/>
          <w:b w:val="0"/>
          <w:color w:val="auto"/>
          <w:sz w:val="24"/>
          <w:szCs w:val="24"/>
        </w:rPr>
      </w:sdtEndPr>
      <w:sdtContent>
        <w:p w:rsidR="008A31D2" w:rsidP="008A0529" w:rsidRDefault="00814551" w14:paraId="7F23F6A4" w14:textId="68DD819B">
          <w:pPr>
            <w:pStyle w:val="Header"/>
            <w:jc w:val="center"/>
            <w:rPr>
              <w:color w:val="0F265C"/>
              <w:sz w:val="56"/>
              <w:szCs w:val="56"/>
            </w:rPr>
          </w:pPr>
          <w:r>
            <w:rPr>
              <w:color w:val="0F265C"/>
              <w:sz w:val="56"/>
              <w:szCs w:val="56"/>
            </w:rPr>
            <w:t xml:space="preserve">North Sunderland Harbour </w:t>
          </w:r>
        </w:p>
        <w:p w:rsidR="006D4C6D" w:rsidP="008A31D2" w:rsidRDefault="002A5723" w14:paraId="21B9DFBA" w14:textId="61072E3B">
          <w:pPr>
            <w:tabs>
              <w:tab w:val="left" w:pos="5970"/>
            </w:tabs>
            <w:jc w:val="center"/>
            <w:rPr>
              <w:color w:val="0F265C"/>
              <w:sz w:val="56"/>
              <w:szCs w:val="56"/>
            </w:rPr>
          </w:pPr>
          <w:r>
            <w:rPr>
              <w:color w:val="0F265C"/>
              <w:sz w:val="56"/>
              <w:szCs w:val="56"/>
            </w:rPr>
            <w:t xml:space="preserve">Port and Navigation </w:t>
          </w:r>
          <w:r w:rsidR="00906E4F">
            <w:rPr>
              <w:color w:val="0F265C"/>
              <w:sz w:val="56"/>
              <w:szCs w:val="56"/>
            </w:rPr>
            <w:t xml:space="preserve">Risk </w:t>
          </w:r>
          <w:r w:rsidRPr="00906E4F" w:rsidR="00906E4F">
            <w:rPr>
              <w:color w:val="0F265C"/>
              <w:sz w:val="56"/>
              <w:szCs w:val="56"/>
            </w:rPr>
            <w:t>Assessment</w:t>
          </w:r>
          <w:r w:rsidR="008A31D2">
            <w:rPr>
              <w:color w:val="0F265C"/>
              <w:sz w:val="56"/>
              <w:szCs w:val="56"/>
            </w:rPr>
            <w:t>s</w:t>
          </w:r>
        </w:p>
        <w:p w:rsidR="00906E4F" w:rsidP="00906E4F" w:rsidRDefault="00906E4F" w14:paraId="72C896A5" w14:textId="77777777">
          <w:pPr>
            <w:tabs>
              <w:tab w:val="left" w:pos="5970"/>
            </w:tabs>
            <w:rPr>
              <w:color w:val="0F265C"/>
              <w:sz w:val="56"/>
              <w:szCs w:val="56"/>
            </w:rPr>
          </w:pPr>
        </w:p>
        <w:p w:rsidR="00C845EA" w:rsidP="006D4C6D" w:rsidRDefault="00C845EA" w14:paraId="14481B00" w14:textId="77777777">
          <w:pPr>
            <w:tabs>
              <w:tab w:val="left" w:pos="5970"/>
            </w:tabs>
            <w:rPr>
              <w:color w:val="0F265C"/>
            </w:rPr>
          </w:pPr>
        </w:p>
        <w:p w:rsidRPr="009D2D4B" w:rsidR="00695606" w:rsidRDefault="00695606" w14:paraId="2D408793" w14:textId="77777777">
          <w:pPr>
            <w:rPr>
              <w:rFonts w:ascii="Arial" w:hAnsi="Arial" w:cs="Arial"/>
              <w:color w:val="0F265C"/>
              <w:sz w:val="24"/>
              <w:szCs w:val="24"/>
            </w:rPr>
          </w:pPr>
          <w:r w:rsidRPr="009D2D4B">
            <w:rPr>
              <w:rFonts w:ascii="Arial" w:hAnsi="Arial" w:cs="Arial"/>
              <w:color w:val="0F265C"/>
              <w:sz w:val="24"/>
              <w:szCs w:val="24"/>
            </w:rPr>
            <w:br w:type="page"/>
          </w:r>
        </w:p>
        <w:p w:rsidRPr="009D2D4B" w:rsidR="00394EB3" w:rsidRDefault="00000000" w14:paraId="1F9DCB33" w14:textId="77777777">
          <w:pPr>
            <w:rPr>
              <w:rFonts w:ascii="Arial" w:hAnsi="Arial" w:cs="Arial"/>
              <w:color w:val="0F265C"/>
              <w:sz w:val="24"/>
              <w:szCs w:val="24"/>
            </w:rPr>
          </w:pPr>
        </w:p>
      </w:sdtContent>
    </w:sdt>
    <w:p w:rsidR="00EC0ECC" w:rsidP="002A5723" w:rsidRDefault="00906E4F" w14:paraId="0389313B" w14:textId="29A5389C">
      <w:pPr>
        <w:pStyle w:val="Heading1"/>
      </w:pPr>
      <w:r w:rsidRPr="009D2D4B">
        <w:t xml:space="preserve">Introduction </w:t>
      </w:r>
    </w:p>
    <w:p w:rsidRPr="006E587D" w:rsidR="006E587D" w:rsidP="006E587D" w:rsidRDefault="006E587D" w14:paraId="4279797C" w14:textId="77777777">
      <w:pPr>
        <w:rPr>
          <w:lang w:eastAsia="en-GB"/>
        </w:rPr>
      </w:pPr>
    </w:p>
    <w:p w:rsidRPr="009D2D4B" w:rsidR="00906E4F" w:rsidP="009D2D4B" w:rsidRDefault="00906E4F" w14:paraId="413265C5" w14:textId="045B4040">
      <w:pPr>
        <w:pStyle w:val="BodyText"/>
        <w:ind w:left="720"/>
        <w:jc w:val="both"/>
        <w:rPr>
          <w:rFonts w:ascii="Arial" w:hAnsi="Arial" w:cs="Arial"/>
          <w:sz w:val="24"/>
          <w:szCs w:val="24"/>
        </w:rPr>
      </w:pPr>
      <w:r w:rsidRPr="1472A805" w:rsidR="00906E4F">
        <w:rPr>
          <w:rFonts w:ascii="Arial" w:hAnsi="Arial" w:cs="Arial"/>
          <w:sz w:val="24"/>
          <w:szCs w:val="24"/>
        </w:rPr>
        <w:t>Th</w:t>
      </w:r>
      <w:r w:rsidRPr="1472A805" w:rsidR="00F415CB">
        <w:rPr>
          <w:rFonts w:ascii="Arial" w:hAnsi="Arial" w:cs="Arial"/>
          <w:sz w:val="24"/>
          <w:szCs w:val="24"/>
        </w:rPr>
        <w:t>is</w:t>
      </w:r>
      <w:r w:rsidRPr="1472A805" w:rsidR="00906E4F">
        <w:rPr>
          <w:rFonts w:ascii="Arial" w:hAnsi="Arial" w:cs="Arial"/>
          <w:sz w:val="24"/>
          <w:szCs w:val="24"/>
        </w:rPr>
        <w:t xml:space="preserve"> </w:t>
      </w:r>
      <w:r w:rsidRPr="1472A805" w:rsidR="00814551">
        <w:rPr>
          <w:rFonts w:ascii="Arial" w:hAnsi="Arial" w:cs="Arial"/>
          <w:sz w:val="24"/>
          <w:szCs w:val="24"/>
        </w:rPr>
        <w:t xml:space="preserve">North Sunderland Harbour </w:t>
      </w:r>
      <w:r w:rsidRPr="1472A805" w:rsidR="00906E4F">
        <w:rPr>
          <w:rFonts w:ascii="Arial" w:hAnsi="Arial" w:cs="Arial"/>
          <w:sz w:val="24"/>
          <w:szCs w:val="24"/>
        </w:rPr>
        <w:t xml:space="preserve">Navigational Risk Assessment document has been compiled to formally </w:t>
      </w:r>
      <w:r w:rsidRPr="1472A805" w:rsidR="00906E4F">
        <w:rPr>
          <w:rFonts w:ascii="Arial" w:hAnsi="Arial" w:cs="Arial"/>
          <w:sz w:val="24"/>
          <w:szCs w:val="24"/>
        </w:rPr>
        <w:t>identify</w:t>
      </w:r>
      <w:r w:rsidRPr="1472A805" w:rsidR="00906E4F">
        <w:rPr>
          <w:rFonts w:ascii="Arial" w:hAnsi="Arial" w:cs="Arial"/>
          <w:sz w:val="24"/>
          <w:szCs w:val="24"/>
        </w:rPr>
        <w:t xml:space="preserve"> all the marine hazards within the </w:t>
      </w:r>
      <w:r w:rsidRPr="1472A805" w:rsidR="00906E4F">
        <w:rPr>
          <w:rFonts w:ascii="Arial" w:hAnsi="Arial" w:cs="Arial"/>
          <w:sz w:val="24"/>
          <w:szCs w:val="24"/>
        </w:rPr>
        <w:t>jurisdiction</w:t>
      </w:r>
      <w:r w:rsidRPr="1472A805" w:rsidR="00906E4F">
        <w:rPr>
          <w:rFonts w:ascii="Arial" w:hAnsi="Arial" w:cs="Arial"/>
          <w:sz w:val="24"/>
          <w:szCs w:val="24"/>
        </w:rPr>
        <w:t xml:space="preserve"> of the </w:t>
      </w:r>
      <w:r w:rsidRPr="1472A805" w:rsidR="1F1466C3">
        <w:rPr>
          <w:rFonts w:ascii="Arial" w:hAnsi="Arial" w:cs="Arial"/>
          <w:sz w:val="24"/>
          <w:szCs w:val="24"/>
        </w:rPr>
        <w:t>Harbour</w:t>
      </w:r>
      <w:r w:rsidRPr="1472A805" w:rsidR="00906E4F">
        <w:rPr>
          <w:rFonts w:ascii="Arial" w:hAnsi="Arial" w:cs="Arial"/>
          <w:sz w:val="24"/>
          <w:szCs w:val="24"/>
        </w:rPr>
        <w:t xml:space="preserve">. </w:t>
      </w:r>
      <w:r w:rsidRPr="1472A805" w:rsidR="00F6080A">
        <w:rPr>
          <w:rFonts w:ascii="Arial" w:hAnsi="Arial" w:cs="Arial"/>
          <w:sz w:val="24"/>
          <w:szCs w:val="24"/>
        </w:rPr>
        <w:t xml:space="preserve"> </w:t>
      </w:r>
      <w:r w:rsidRPr="1472A805" w:rsidR="00814551">
        <w:rPr>
          <w:rFonts w:ascii="Arial" w:hAnsi="Arial" w:cs="Arial"/>
          <w:sz w:val="24"/>
          <w:szCs w:val="24"/>
        </w:rPr>
        <w:t xml:space="preserve">As a part of the </w:t>
      </w:r>
      <w:r w:rsidRPr="1472A805" w:rsidR="00906E4F">
        <w:rPr>
          <w:rFonts w:ascii="Arial" w:hAnsi="Arial" w:cs="Arial"/>
          <w:sz w:val="24"/>
          <w:szCs w:val="24"/>
        </w:rPr>
        <w:t>Safety Management System</w:t>
      </w:r>
      <w:r w:rsidRPr="1472A805" w:rsidR="00572EEF">
        <w:rPr>
          <w:rFonts w:ascii="Arial" w:hAnsi="Arial" w:cs="Arial"/>
          <w:sz w:val="24"/>
          <w:szCs w:val="24"/>
        </w:rPr>
        <w:t>,</w:t>
      </w:r>
      <w:r w:rsidRPr="1472A805" w:rsidR="00906E4F">
        <w:rPr>
          <w:rFonts w:ascii="Arial" w:hAnsi="Arial" w:cs="Arial"/>
          <w:sz w:val="24"/>
          <w:szCs w:val="24"/>
        </w:rPr>
        <w:t xml:space="preserve"> a full assessment of the hazards has been carried out against a standard of acceptability</w:t>
      </w:r>
      <w:r w:rsidRPr="1472A805" w:rsidR="00906E4F">
        <w:rPr>
          <w:rFonts w:ascii="Arial" w:hAnsi="Arial" w:cs="Arial"/>
          <w:sz w:val="24"/>
          <w:szCs w:val="24"/>
        </w:rPr>
        <w:t xml:space="preserve">. </w:t>
      </w:r>
      <w:r w:rsidRPr="1472A805" w:rsidR="00F6080A">
        <w:rPr>
          <w:rFonts w:ascii="Arial" w:hAnsi="Arial" w:cs="Arial"/>
          <w:sz w:val="24"/>
          <w:szCs w:val="24"/>
        </w:rPr>
        <w:t xml:space="preserve"> </w:t>
      </w:r>
      <w:r w:rsidRPr="1472A805" w:rsidR="00906E4F">
        <w:rPr>
          <w:rFonts w:ascii="Arial" w:hAnsi="Arial" w:cs="Arial"/>
          <w:sz w:val="24"/>
          <w:szCs w:val="24"/>
        </w:rPr>
        <w:t xml:space="preserve">Where </w:t>
      </w:r>
      <w:r w:rsidRPr="1472A805" w:rsidR="00906E4F">
        <w:rPr>
          <w:rFonts w:ascii="Arial" w:hAnsi="Arial" w:cs="Arial"/>
          <w:sz w:val="24"/>
          <w:szCs w:val="24"/>
        </w:rPr>
        <w:t>appropriate</w:t>
      </w:r>
      <w:r w:rsidRPr="1472A805" w:rsidR="00906E4F">
        <w:rPr>
          <w:rFonts w:ascii="Arial" w:hAnsi="Arial" w:cs="Arial"/>
          <w:sz w:val="24"/>
          <w:szCs w:val="24"/>
        </w:rPr>
        <w:t xml:space="preserve">, risk reducing control measures have been put in place to eliminate or reduce the risk to as low as reasonably </w:t>
      </w:r>
      <w:r w:rsidRPr="1472A805" w:rsidR="00906E4F">
        <w:rPr>
          <w:rFonts w:ascii="Arial" w:hAnsi="Arial" w:cs="Arial"/>
          <w:sz w:val="24"/>
          <w:szCs w:val="24"/>
        </w:rPr>
        <w:t>practicable</w:t>
      </w:r>
      <w:r w:rsidRPr="1472A805" w:rsidR="00906E4F">
        <w:rPr>
          <w:rFonts w:ascii="Arial" w:hAnsi="Arial" w:cs="Arial"/>
          <w:sz w:val="24"/>
          <w:szCs w:val="24"/>
        </w:rPr>
        <w:t xml:space="preserve"> (ALARP)</w:t>
      </w:r>
      <w:r w:rsidRPr="1472A805" w:rsidR="00906E4F">
        <w:rPr>
          <w:rFonts w:ascii="Arial" w:hAnsi="Arial" w:cs="Arial"/>
          <w:sz w:val="24"/>
          <w:szCs w:val="24"/>
        </w:rPr>
        <w:t xml:space="preserve">. </w:t>
      </w:r>
      <w:r w:rsidRPr="1472A805" w:rsidR="00F6080A">
        <w:rPr>
          <w:rFonts w:ascii="Arial" w:hAnsi="Arial" w:cs="Arial"/>
          <w:sz w:val="24"/>
          <w:szCs w:val="24"/>
        </w:rPr>
        <w:t xml:space="preserve"> </w:t>
      </w:r>
      <w:r w:rsidRPr="1472A805" w:rsidR="00906E4F">
        <w:rPr>
          <w:rFonts w:ascii="Arial" w:hAnsi="Arial" w:cs="Arial"/>
          <w:sz w:val="24"/>
          <w:szCs w:val="24"/>
        </w:rPr>
        <w:t xml:space="preserve">As with any Safety Management System, </w:t>
      </w:r>
      <w:r w:rsidRPr="1472A805" w:rsidR="00F47187">
        <w:rPr>
          <w:rFonts w:ascii="Arial" w:hAnsi="Arial" w:cs="Arial"/>
          <w:sz w:val="24"/>
          <w:szCs w:val="24"/>
        </w:rPr>
        <w:t xml:space="preserve">there </w:t>
      </w:r>
      <w:r w:rsidRPr="1472A805" w:rsidR="00572EEF">
        <w:rPr>
          <w:rFonts w:ascii="Arial" w:hAnsi="Arial" w:cs="Arial"/>
          <w:sz w:val="24"/>
          <w:szCs w:val="24"/>
        </w:rPr>
        <w:t>needs to be a</w:t>
      </w:r>
      <w:r w:rsidRPr="1472A805" w:rsidR="00F47187">
        <w:rPr>
          <w:rFonts w:ascii="Arial" w:hAnsi="Arial" w:cs="Arial"/>
          <w:sz w:val="24"/>
          <w:szCs w:val="24"/>
        </w:rPr>
        <w:t xml:space="preserve"> </w:t>
      </w:r>
      <w:r w:rsidRPr="1472A805" w:rsidR="00906E4F">
        <w:rPr>
          <w:rFonts w:ascii="Arial" w:hAnsi="Arial" w:cs="Arial"/>
          <w:sz w:val="24"/>
          <w:szCs w:val="24"/>
        </w:rPr>
        <w:t xml:space="preserve">robust </w:t>
      </w:r>
      <w:r w:rsidRPr="1472A805" w:rsidR="00F47187">
        <w:rPr>
          <w:rFonts w:ascii="Arial" w:hAnsi="Arial" w:cs="Arial"/>
          <w:sz w:val="24"/>
          <w:szCs w:val="24"/>
        </w:rPr>
        <w:t xml:space="preserve">and regular </w:t>
      </w:r>
      <w:r w:rsidRPr="1472A805" w:rsidR="00906E4F">
        <w:rPr>
          <w:rFonts w:ascii="Arial" w:hAnsi="Arial" w:cs="Arial"/>
          <w:sz w:val="24"/>
          <w:szCs w:val="24"/>
        </w:rPr>
        <w:t>monitoring and review system in place to fully support the validity of the Navigation Risk Assessment.</w:t>
      </w:r>
    </w:p>
    <w:p w:rsidRPr="009D2D4B" w:rsidR="00906E4F" w:rsidP="009D2D4B" w:rsidRDefault="00906E4F" w14:paraId="45771F64" w14:textId="77777777">
      <w:pPr>
        <w:pStyle w:val="BodyText"/>
        <w:ind w:left="720"/>
        <w:jc w:val="both"/>
        <w:rPr>
          <w:rFonts w:ascii="Arial" w:hAnsi="Arial" w:cs="Arial"/>
          <w:sz w:val="24"/>
          <w:szCs w:val="24"/>
        </w:rPr>
      </w:pPr>
      <w:r w:rsidRPr="009D2D4B">
        <w:rPr>
          <w:rFonts w:ascii="Arial" w:hAnsi="Arial" w:cs="Arial"/>
          <w:sz w:val="24"/>
          <w:szCs w:val="24"/>
        </w:rPr>
        <w:t>For the purposes of this document the definition of “hazard” and “risk” are de</w:t>
      </w:r>
      <w:r w:rsidR="00F47187">
        <w:rPr>
          <w:rFonts w:ascii="Arial" w:hAnsi="Arial" w:cs="Arial"/>
          <w:sz w:val="24"/>
          <w:szCs w:val="24"/>
        </w:rPr>
        <w:t xml:space="preserve">fined </w:t>
      </w:r>
      <w:r w:rsidRPr="009D2D4B">
        <w:rPr>
          <w:rFonts w:ascii="Arial" w:hAnsi="Arial" w:cs="Arial"/>
          <w:sz w:val="24"/>
          <w:szCs w:val="24"/>
        </w:rPr>
        <w:t>below.</w:t>
      </w:r>
    </w:p>
    <w:p w:rsidRPr="009D2D4B" w:rsidR="00906E4F" w:rsidP="009D2D4B" w:rsidRDefault="00906E4F" w14:paraId="05FC1D97" w14:textId="77777777">
      <w:pPr>
        <w:pStyle w:val="BodyText"/>
        <w:ind w:left="720"/>
        <w:jc w:val="both"/>
        <w:rPr>
          <w:rFonts w:ascii="Arial" w:hAnsi="Arial" w:cs="Arial"/>
          <w:sz w:val="24"/>
          <w:szCs w:val="24"/>
        </w:rPr>
      </w:pPr>
      <w:r w:rsidRPr="009D2D4B">
        <w:rPr>
          <w:rFonts w:ascii="Arial" w:hAnsi="Arial" w:cs="Arial"/>
          <w:sz w:val="24"/>
          <w:szCs w:val="24"/>
        </w:rPr>
        <w:t>“Hazard”: A potential source of harm, loss or injury</w:t>
      </w:r>
      <w:r w:rsidRPr="009D2D4B" w:rsidR="00F6080A">
        <w:rPr>
          <w:rFonts w:ascii="Arial" w:hAnsi="Arial" w:cs="Arial"/>
          <w:sz w:val="24"/>
          <w:szCs w:val="24"/>
        </w:rPr>
        <w:t>.</w:t>
      </w:r>
    </w:p>
    <w:p w:rsidRPr="00F47187" w:rsidR="00F47187" w:rsidP="2FCE2AF6" w:rsidRDefault="00F47187" w14:paraId="2FA87630" w14:textId="716D2AE9">
      <w:pPr>
        <w:pStyle w:val="BodyText"/>
        <w:ind w:left="720"/>
        <w:jc w:val="both"/>
        <w:rPr>
          <w:rFonts w:ascii="Arial" w:hAnsi="Arial" w:cs="Arial"/>
          <w:sz w:val="24"/>
          <w:szCs w:val="24"/>
        </w:rPr>
      </w:pPr>
      <w:r w:rsidRPr="2FCE2AF6" w:rsidR="05EA76A3">
        <w:rPr>
          <w:rFonts w:ascii="Arial" w:hAnsi="Arial" w:cs="Arial"/>
          <w:sz w:val="24"/>
          <w:szCs w:val="24"/>
        </w:rPr>
        <w:t xml:space="preserve">“Risk”: </w:t>
      </w:r>
      <w:r w:rsidRPr="2FCE2AF6" w:rsidR="082219A0">
        <w:rPr>
          <w:rFonts w:ascii="Arial" w:hAnsi="Arial" w:cs="Arial"/>
          <w:sz w:val="24"/>
          <w:szCs w:val="24"/>
        </w:rPr>
        <w:t>The probability of suffering harm or loss and is a measure of the frequency and consequence of a particular hazard.</w:t>
      </w:r>
    </w:p>
    <w:p w:rsidR="00EC0ECC" w:rsidP="002A5723" w:rsidRDefault="00814551" w14:paraId="6CCACD67" w14:textId="4ECE8CDA">
      <w:pPr>
        <w:pStyle w:val="Heading1"/>
      </w:pPr>
      <w:r>
        <w:t xml:space="preserve">North Sunderland Harbour </w:t>
      </w:r>
      <w:r w:rsidRPr="009D2D4B" w:rsidR="00AB35CC">
        <w:t>Marine Hazards</w:t>
      </w:r>
    </w:p>
    <w:p w:rsidRPr="006E587D" w:rsidR="006E587D" w:rsidP="006E587D" w:rsidRDefault="006E587D" w14:paraId="43EB017F" w14:textId="77777777">
      <w:pPr>
        <w:rPr>
          <w:lang w:eastAsia="en-GB"/>
        </w:rPr>
      </w:pPr>
    </w:p>
    <w:p w:rsidR="009D2D4B" w:rsidP="009D2D4B" w:rsidRDefault="009D2D4B" w14:paraId="3B36CA93" w14:textId="77777777">
      <w:pPr>
        <w:pStyle w:val="BodyText"/>
        <w:ind w:left="927"/>
        <w:jc w:val="both"/>
        <w:rPr>
          <w:rFonts w:ascii="Arial" w:hAnsi="Arial" w:cs="Arial"/>
          <w:sz w:val="24"/>
          <w:szCs w:val="24"/>
        </w:rPr>
      </w:pPr>
      <w:r w:rsidRPr="009D2D4B">
        <w:rPr>
          <w:rFonts w:ascii="Arial" w:hAnsi="Arial" w:cs="Arial"/>
          <w:sz w:val="24"/>
          <w:szCs w:val="24"/>
        </w:rPr>
        <w:t>The following Marine Hazards were identified:</w:t>
      </w:r>
    </w:p>
    <w:p w:rsidRPr="00205F97" w:rsidR="00AB35CC" w:rsidRDefault="00AB35CC" w14:paraId="40064172" w14:textId="77777777">
      <w:pPr>
        <w:pStyle w:val="ListParagraph"/>
        <w:numPr>
          <w:ilvl w:val="0"/>
          <w:numId w:val="3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bookmarkStart w:name="_Hlk146638767" w:id="0"/>
      <w:r w:rsidRPr="00205F97">
        <w:rPr>
          <w:rFonts w:ascii="Arial" w:hAnsi="Arial" w:cs="Arial"/>
          <w:sz w:val="24"/>
          <w:szCs w:val="24"/>
        </w:rPr>
        <w:t>Collision</w:t>
      </w:r>
      <w:r w:rsidRPr="00205F97" w:rsidR="00A56CBA">
        <w:rPr>
          <w:rFonts w:ascii="Arial" w:hAnsi="Arial" w:cs="Arial"/>
          <w:sz w:val="24"/>
          <w:szCs w:val="24"/>
        </w:rPr>
        <w:t>:</w:t>
      </w:r>
      <w:r w:rsidRPr="00205F97" w:rsidR="00B21827">
        <w:rPr>
          <w:rFonts w:ascii="Arial" w:hAnsi="Arial" w:cs="Arial"/>
          <w:sz w:val="24"/>
          <w:szCs w:val="24"/>
        </w:rPr>
        <w:t xml:space="preserve"> </w:t>
      </w:r>
      <w:r w:rsidRPr="00205F97" w:rsidR="00A56CBA">
        <w:rPr>
          <w:rFonts w:ascii="Arial" w:hAnsi="Arial" w:cs="Arial"/>
          <w:sz w:val="24"/>
          <w:szCs w:val="24"/>
        </w:rPr>
        <w:t>C</w:t>
      </w:r>
      <w:r w:rsidRPr="00205F97">
        <w:rPr>
          <w:rFonts w:ascii="Arial" w:hAnsi="Arial" w:cs="Arial"/>
          <w:sz w:val="24"/>
          <w:szCs w:val="24"/>
        </w:rPr>
        <w:t>ontact with another vessel when both are underway.</w:t>
      </w:r>
    </w:p>
    <w:p w:rsidRPr="00205F97" w:rsidR="00AB35CC" w:rsidRDefault="00AB35CC" w14:paraId="4B09764C" w14:textId="0478D071">
      <w:pPr>
        <w:pStyle w:val="ListParagraph"/>
        <w:numPr>
          <w:ilvl w:val="0"/>
          <w:numId w:val="3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 w:rsidRPr="00205F97">
        <w:rPr>
          <w:rFonts w:ascii="Arial" w:hAnsi="Arial" w:cs="Arial"/>
          <w:sz w:val="24"/>
          <w:szCs w:val="24"/>
        </w:rPr>
        <w:t>Collision with fixed object</w:t>
      </w:r>
      <w:r w:rsidRPr="00205F97" w:rsidR="00B21827">
        <w:rPr>
          <w:rFonts w:ascii="Arial" w:hAnsi="Arial" w:cs="Arial"/>
          <w:sz w:val="24"/>
          <w:szCs w:val="24"/>
        </w:rPr>
        <w:t>: V</w:t>
      </w:r>
      <w:r w:rsidRPr="00205F97">
        <w:rPr>
          <w:rFonts w:ascii="Arial" w:hAnsi="Arial" w:cs="Arial"/>
          <w:sz w:val="24"/>
          <w:szCs w:val="24"/>
        </w:rPr>
        <w:t xml:space="preserve">essel </w:t>
      </w:r>
      <w:proofErr w:type="gramStart"/>
      <w:r w:rsidRPr="00205F97">
        <w:rPr>
          <w:rFonts w:ascii="Arial" w:hAnsi="Arial" w:cs="Arial"/>
          <w:sz w:val="24"/>
          <w:szCs w:val="24"/>
        </w:rPr>
        <w:t>making contact with</w:t>
      </w:r>
      <w:proofErr w:type="gramEnd"/>
      <w:r w:rsidRPr="00205F97">
        <w:rPr>
          <w:rFonts w:ascii="Arial" w:hAnsi="Arial" w:cs="Arial"/>
          <w:sz w:val="24"/>
          <w:szCs w:val="24"/>
        </w:rPr>
        <w:t xml:space="preserve"> a fixed object, either </w:t>
      </w:r>
      <w:r w:rsidRPr="00205F97" w:rsidR="002A5723">
        <w:rPr>
          <w:rFonts w:ascii="Arial" w:hAnsi="Arial" w:cs="Arial"/>
          <w:sz w:val="24"/>
          <w:szCs w:val="24"/>
        </w:rPr>
        <w:t>p</w:t>
      </w:r>
      <w:r w:rsidRPr="00205F97">
        <w:rPr>
          <w:rFonts w:ascii="Arial" w:hAnsi="Arial" w:cs="Arial"/>
          <w:sz w:val="24"/>
          <w:szCs w:val="24"/>
        </w:rPr>
        <w:t>ort infrastructure or moored vessel.</w:t>
      </w:r>
    </w:p>
    <w:p w:rsidRPr="00205F97" w:rsidR="00AB35CC" w:rsidRDefault="00AB35CC" w14:paraId="450C312D" w14:textId="44A49AEE">
      <w:pPr>
        <w:pStyle w:val="ListParagraph"/>
        <w:numPr>
          <w:ilvl w:val="0"/>
          <w:numId w:val="3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 w:rsidRPr="00205F97">
        <w:rPr>
          <w:rFonts w:ascii="Arial" w:hAnsi="Arial" w:cs="Arial"/>
          <w:sz w:val="24"/>
          <w:szCs w:val="24"/>
        </w:rPr>
        <w:t>Grounding</w:t>
      </w:r>
      <w:r w:rsidRPr="00205F97" w:rsidR="00B21827">
        <w:rPr>
          <w:rFonts w:ascii="Arial" w:hAnsi="Arial" w:cs="Arial"/>
          <w:sz w:val="24"/>
          <w:szCs w:val="24"/>
        </w:rPr>
        <w:t>: V</w:t>
      </w:r>
      <w:r w:rsidRPr="00205F97">
        <w:rPr>
          <w:rFonts w:ascii="Arial" w:hAnsi="Arial" w:cs="Arial"/>
          <w:sz w:val="24"/>
          <w:szCs w:val="24"/>
        </w:rPr>
        <w:t xml:space="preserve">essel making contact with </w:t>
      </w:r>
      <w:proofErr w:type="gramStart"/>
      <w:r w:rsidRPr="00205F97">
        <w:rPr>
          <w:rFonts w:ascii="Arial" w:hAnsi="Arial" w:cs="Arial"/>
          <w:sz w:val="24"/>
          <w:szCs w:val="24"/>
        </w:rPr>
        <w:t>sea bed</w:t>
      </w:r>
      <w:proofErr w:type="gramEnd"/>
      <w:r w:rsidRPr="00205F97">
        <w:rPr>
          <w:rFonts w:ascii="Arial" w:hAnsi="Arial" w:cs="Arial"/>
          <w:sz w:val="24"/>
          <w:szCs w:val="24"/>
        </w:rPr>
        <w:t xml:space="preserve"> or </w:t>
      </w:r>
      <w:r w:rsidR="00572EEF">
        <w:rPr>
          <w:rFonts w:ascii="Arial" w:hAnsi="Arial" w:cs="Arial"/>
          <w:sz w:val="24"/>
          <w:szCs w:val="24"/>
        </w:rPr>
        <w:t xml:space="preserve">an </w:t>
      </w:r>
      <w:r w:rsidRPr="00205F97">
        <w:rPr>
          <w:rFonts w:ascii="Arial" w:hAnsi="Arial" w:cs="Arial"/>
          <w:sz w:val="24"/>
          <w:szCs w:val="24"/>
        </w:rPr>
        <w:t>underwater obstruction.</w:t>
      </w:r>
    </w:p>
    <w:p w:rsidRPr="00205F97" w:rsidR="00AB35CC" w:rsidRDefault="00AB35CC" w14:paraId="7FC776F1" w14:textId="79D870E7">
      <w:pPr>
        <w:pStyle w:val="ListParagraph"/>
        <w:numPr>
          <w:ilvl w:val="0"/>
          <w:numId w:val="3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 w:rsidRPr="00205F97">
        <w:rPr>
          <w:rFonts w:ascii="Arial" w:hAnsi="Arial" w:cs="Arial"/>
          <w:sz w:val="24"/>
          <w:szCs w:val="24"/>
        </w:rPr>
        <w:t>Breakout</w:t>
      </w:r>
      <w:r w:rsidRPr="00205F97" w:rsidR="00B21827">
        <w:rPr>
          <w:rFonts w:ascii="Arial" w:hAnsi="Arial" w:cs="Arial"/>
          <w:sz w:val="24"/>
          <w:szCs w:val="24"/>
        </w:rPr>
        <w:t>: V</w:t>
      </w:r>
      <w:r w:rsidRPr="00205F97">
        <w:rPr>
          <w:rFonts w:ascii="Arial" w:hAnsi="Arial" w:cs="Arial"/>
          <w:sz w:val="24"/>
          <w:szCs w:val="24"/>
        </w:rPr>
        <w:t>essel mooring or anchor failure.</w:t>
      </w:r>
    </w:p>
    <w:p w:rsidRPr="00205F97" w:rsidR="00AB35CC" w:rsidRDefault="00AB35CC" w14:paraId="222AF576" w14:textId="7F7042F4">
      <w:pPr>
        <w:pStyle w:val="ListParagraph"/>
        <w:numPr>
          <w:ilvl w:val="0"/>
          <w:numId w:val="3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 w:rsidRPr="00205F97">
        <w:rPr>
          <w:rFonts w:ascii="Arial" w:hAnsi="Arial" w:cs="Arial"/>
          <w:sz w:val="24"/>
          <w:szCs w:val="24"/>
        </w:rPr>
        <w:t xml:space="preserve">Bunkering </w:t>
      </w:r>
      <w:r w:rsidRPr="00205F97" w:rsidR="008A31D2">
        <w:rPr>
          <w:rFonts w:ascii="Arial" w:hAnsi="Arial" w:cs="Arial"/>
          <w:sz w:val="24"/>
          <w:szCs w:val="24"/>
        </w:rPr>
        <w:t>/ Pollution</w:t>
      </w:r>
      <w:r w:rsidRPr="00205F97" w:rsidR="00B21827">
        <w:rPr>
          <w:rFonts w:ascii="Arial" w:hAnsi="Arial" w:cs="Arial"/>
          <w:sz w:val="24"/>
          <w:szCs w:val="24"/>
        </w:rPr>
        <w:t>: P</w:t>
      </w:r>
      <w:r w:rsidRPr="00205F97">
        <w:rPr>
          <w:rFonts w:ascii="Arial" w:hAnsi="Arial" w:cs="Arial"/>
          <w:sz w:val="24"/>
          <w:szCs w:val="24"/>
        </w:rPr>
        <w:t>otential for oil pollution</w:t>
      </w:r>
      <w:r w:rsidRPr="00205F97" w:rsidR="008A31D2">
        <w:rPr>
          <w:rFonts w:ascii="Arial" w:hAnsi="Arial" w:cs="Arial"/>
          <w:sz w:val="24"/>
          <w:szCs w:val="24"/>
        </w:rPr>
        <w:t xml:space="preserve"> / </w:t>
      </w:r>
      <w:r w:rsidRPr="00205F97">
        <w:rPr>
          <w:rFonts w:ascii="Arial" w:hAnsi="Arial" w:cs="Arial"/>
          <w:sz w:val="24"/>
          <w:szCs w:val="24"/>
        </w:rPr>
        <w:t>damage to the environment</w:t>
      </w:r>
      <w:r w:rsidR="00572EEF">
        <w:rPr>
          <w:rFonts w:ascii="Arial" w:hAnsi="Arial" w:cs="Arial"/>
          <w:sz w:val="24"/>
          <w:szCs w:val="24"/>
        </w:rPr>
        <w:t>.</w:t>
      </w:r>
    </w:p>
    <w:p w:rsidRPr="00205F97" w:rsidR="00AB35CC" w:rsidRDefault="00AB35CC" w14:paraId="651777B9" w14:textId="77777777">
      <w:pPr>
        <w:pStyle w:val="ListParagraph"/>
        <w:numPr>
          <w:ilvl w:val="0"/>
          <w:numId w:val="3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 w:rsidRPr="00205F97">
        <w:rPr>
          <w:rFonts w:ascii="Arial" w:hAnsi="Arial" w:cs="Arial"/>
          <w:sz w:val="24"/>
          <w:szCs w:val="24"/>
        </w:rPr>
        <w:t>Fire</w:t>
      </w:r>
      <w:r w:rsidRPr="00205F97" w:rsidR="00B21827">
        <w:rPr>
          <w:rFonts w:ascii="Arial" w:hAnsi="Arial" w:cs="Arial"/>
          <w:sz w:val="24"/>
          <w:szCs w:val="24"/>
        </w:rPr>
        <w:t xml:space="preserve">: </w:t>
      </w:r>
      <w:r w:rsidRPr="00205F97">
        <w:rPr>
          <w:rFonts w:ascii="Arial" w:hAnsi="Arial" w:cs="Arial"/>
          <w:sz w:val="24"/>
          <w:szCs w:val="24"/>
        </w:rPr>
        <w:t>Potential for injury to persons and property.</w:t>
      </w:r>
    </w:p>
    <w:p w:rsidRPr="00205F97" w:rsidR="00F47187" w:rsidRDefault="00F47187" w14:paraId="5058D577" w14:textId="77777777">
      <w:pPr>
        <w:pStyle w:val="ListParagraph"/>
        <w:numPr>
          <w:ilvl w:val="0"/>
          <w:numId w:val="3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 w:rsidRPr="00205F97">
        <w:rPr>
          <w:rFonts w:ascii="Arial" w:hAnsi="Arial" w:cs="Arial"/>
          <w:sz w:val="24"/>
          <w:szCs w:val="24"/>
        </w:rPr>
        <w:t xml:space="preserve">Man </w:t>
      </w:r>
      <w:r w:rsidRPr="00205F97" w:rsidR="00B21827">
        <w:rPr>
          <w:rFonts w:ascii="Arial" w:hAnsi="Arial" w:cs="Arial"/>
          <w:sz w:val="24"/>
          <w:szCs w:val="24"/>
        </w:rPr>
        <w:t>O</w:t>
      </w:r>
      <w:r w:rsidRPr="00205F97">
        <w:rPr>
          <w:rFonts w:ascii="Arial" w:hAnsi="Arial" w:cs="Arial"/>
          <w:sz w:val="24"/>
          <w:szCs w:val="24"/>
        </w:rPr>
        <w:t>verboard.</w:t>
      </w:r>
    </w:p>
    <w:p w:rsidR="00572EEF" w:rsidRDefault="00F47187" w14:paraId="669D3EAC" w14:textId="77777777">
      <w:pPr>
        <w:pStyle w:val="ListParagraph"/>
        <w:numPr>
          <w:ilvl w:val="0"/>
          <w:numId w:val="3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 w:rsidRPr="00205F97">
        <w:rPr>
          <w:rFonts w:ascii="Arial" w:hAnsi="Arial" w:cs="Arial"/>
          <w:sz w:val="24"/>
          <w:szCs w:val="24"/>
        </w:rPr>
        <w:t xml:space="preserve">Slips, </w:t>
      </w:r>
      <w:r w:rsidR="00572EEF">
        <w:rPr>
          <w:rFonts w:ascii="Arial" w:hAnsi="Arial" w:cs="Arial"/>
          <w:sz w:val="24"/>
          <w:szCs w:val="24"/>
        </w:rPr>
        <w:t>T</w:t>
      </w:r>
      <w:r w:rsidRPr="00205F97">
        <w:rPr>
          <w:rFonts w:ascii="Arial" w:hAnsi="Arial" w:cs="Arial"/>
          <w:sz w:val="24"/>
          <w:szCs w:val="24"/>
        </w:rPr>
        <w:t xml:space="preserve">rips and </w:t>
      </w:r>
      <w:r w:rsidR="00572EEF">
        <w:rPr>
          <w:rFonts w:ascii="Arial" w:hAnsi="Arial" w:cs="Arial"/>
          <w:sz w:val="24"/>
          <w:szCs w:val="24"/>
        </w:rPr>
        <w:t>F</w:t>
      </w:r>
      <w:r w:rsidRPr="00205F97">
        <w:rPr>
          <w:rFonts w:ascii="Arial" w:hAnsi="Arial" w:cs="Arial"/>
          <w:sz w:val="24"/>
          <w:szCs w:val="24"/>
        </w:rPr>
        <w:t>alls</w:t>
      </w:r>
      <w:r w:rsidR="00572EEF">
        <w:rPr>
          <w:rFonts w:ascii="Arial" w:hAnsi="Arial" w:cs="Arial"/>
          <w:sz w:val="24"/>
          <w:szCs w:val="24"/>
        </w:rPr>
        <w:t>:</w:t>
      </w:r>
    </w:p>
    <w:p w:rsidR="00572EEF" w:rsidRDefault="00572EEF" w14:paraId="6FB403E3" w14:textId="7BCB6A21">
      <w:pPr>
        <w:pStyle w:val="ListParagraph"/>
        <w:numPr>
          <w:ilvl w:val="1"/>
          <w:numId w:val="3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 w:rsidRPr="6DF37821" w:rsidR="18FB030C">
        <w:rPr>
          <w:rFonts w:ascii="Arial" w:hAnsi="Arial" w:cs="Arial"/>
          <w:sz w:val="24"/>
          <w:szCs w:val="24"/>
        </w:rPr>
        <w:t>On</w:t>
      </w:r>
      <w:r w:rsidRPr="6DF37821" w:rsidR="0C7F2E3E">
        <w:rPr>
          <w:rFonts w:ascii="Arial" w:hAnsi="Arial" w:cs="Arial"/>
          <w:sz w:val="24"/>
          <w:szCs w:val="24"/>
        </w:rPr>
        <w:t xml:space="preserve"> the </w:t>
      </w:r>
      <w:r w:rsidRPr="6DF37821" w:rsidR="5EEFF68D">
        <w:rPr>
          <w:rFonts w:ascii="Arial" w:hAnsi="Arial" w:cs="Arial"/>
          <w:sz w:val="24"/>
          <w:szCs w:val="24"/>
        </w:rPr>
        <w:t>quay</w:t>
      </w:r>
      <w:r w:rsidRPr="6DF37821" w:rsidR="0C7F2E3E">
        <w:rPr>
          <w:rFonts w:ascii="Arial" w:hAnsi="Arial" w:cs="Arial"/>
          <w:sz w:val="24"/>
          <w:szCs w:val="24"/>
        </w:rPr>
        <w:t>side</w:t>
      </w:r>
      <w:r w:rsidRPr="6DF37821" w:rsidR="79230CBE">
        <w:rPr>
          <w:rFonts w:ascii="Arial" w:hAnsi="Arial" w:cs="Arial"/>
          <w:sz w:val="24"/>
          <w:szCs w:val="24"/>
        </w:rPr>
        <w:t>/ pontoon</w:t>
      </w:r>
      <w:r w:rsidRPr="6DF37821" w:rsidR="18FB030C">
        <w:rPr>
          <w:rFonts w:ascii="Arial" w:hAnsi="Arial" w:cs="Arial"/>
          <w:sz w:val="24"/>
          <w:szCs w:val="24"/>
        </w:rPr>
        <w:t>.</w:t>
      </w:r>
    </w:p>
    <w:p w:rsidRPr="00205F97" w:rsidR="00F47187" w:rsidRDefault="00572EEF" w14:paraId="7B02073A" w14:textId="7C227E12">
      <w:pPr>
        <w:pStyle w:val="ListParagraph"/>
        <w:numPr>
          <w:ilvl w:val="1"/>
          <w:numId w:val="3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Using ladders</w:t>
      </w:r>
      <w:r w:rsidRPr="00205F97" w:rsidR="00F47187">
        <w:rPr>
          <w:rFonts w:ascii="Arial" w:hAnsi="Arial" w:cs="Arial"/>
          <w:sz w:val="24"/>
          <w:szCs w:val="24"/>
        </w:rPr>
        <w:t>.</w:t>
      </w:r>
    </w:p>
    <w:p w:rsidRPr="00205F97" w:rsidR="00814551" w:rsidRDefault="00814551" w14:paraId="6C60A874" w14:textId="1358F05D">
      <w:pPr>
        <w:pStyle w:val="ListParagraph"/>
        <w:numPr>
          <w:ilvl w:val="1"/>
          <w:numId w:val="3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 w:rsidRPr="2FCE2AF6" w:rsidR="68DB14DA">
        <w:rPr>
          <w:rFonts w:ascii="Arial" w:hAnsi="Arial" w:cs="Arial"/>
          <w:sz w:val="24"/>
          <w:szCs w:val="24"/>
        </w:rPr>
        <w:t>Passenger</w:t>
      </w:r>
      <w:r w:rsidRPr="2FCE2AF6" w:rsidR="18FB030C">
        <w:rPr>
          <w:rFonts w:ascii="Arial" w:hAnsi="Arial" w:cs="Arial"/>
          <w:sz w:val="24"/>
          <w:szCs w:val="24"/>
        </w:rPr>
        <w:t xml:space="preserve"> </w:t>
      </w:r>
      <w:r w:rsidRPr="2FCE2AF6" w:rsidR="24354F9B">
        <w:rPr>
          <w:rFonts w:ascii="Arial" w:hAnsi="Arial" w:cs="Arial"/>
          <w:sz w:val="24"/>
          <w:szCs w:val="24"/>
        </w:rPr>
        <w:t>t</w:t>
      </w:r>
      <w:r w:rsidRPr="2FCE2AF6" w:rsidR="18FB030C">
        <w:rPr>
          <w:rFonts w:ascii="Arial" w:hAnsi="Arial" w:cs="Arial"/>
          <w:sz w:val="24"/>
          <w:szCs w:val="24"/>
        </w:rPr>
        <w:t xml:space="preserve">rip </w:t>
      </w:r>
      <w:r w:rsidRPr="2FCE2AF6" w:rsidR="24354F9B">
        <w:rPr>
          <w:rFonts w:ascii="Arial" w:hAnsi="Arial" w:cs="Arial"/>
          <w:sz w:val="24"/>
          <w:szCs w:val="24"/>
        </w:rPr>
        <w:t>b</w:t>
      </w:r>
      <w:r w:rsidRPr="2FCE2AF6" w:rsidR="18FB030C">
        <w:rPr>
          <w:rFonts w:ascii="Arial" w:hAnsi="Arial" w:cs="Arial"/>
          <w:sz w:val="24"/>
          <w:szCs w:val="24"/>
        </w:rPr>
        <w:t xml:space="preserve">oat </w:t>
      </w:r>
      <w:r w:rsidRPr="2FCE2AF6" w:rsidR="0CF30900">
        <w:rPr>
          <w:rFonts w:ascii="Arial" w:hAnsi="Arial" w:cs="Arial"/>
          <w:sz w:val="24"/>
          <w:szCs w:val="24"/>
        </w:rPr>
        <w:t>embarkation</w:t>
      </w:r>
      <w:r w:rsidRPr="2FCE2AF6" w:rsidR="18FB030C">
        <w:rPr>
          <w:rFonts w:ascii="Arial" w:hAnsi="Arial" w:cs="Arial"/>
          <w:sz w:val="24"/>
          <w:szCs w:val="24"/>
        </w:rPr>
        <w:t xml:space="preserve"> / </w:t>
      </w:r>
      <w:r w:rsidRPr="2FCE2AF6" w:rsidR="24354F9B">
        <w:rPr>
          <w:rFonts w:ascii="Arial" w:hAnsi="Arial" w:cs="Arial"/>
          <w:sz w:val="24"/>
          <w:szCs w:val="24"/>
        </w:rPr>
        <w:t>d</w:t>
      </w:r>
      <w:r w:rsidRPr="2FCE2AF6" w:rsidR="18FB030C">
        <w:rPr>
          <w:rFonts w:ascii="Arial" w:hAnsi="Arial" w:cs="Arial"/>
          <w:sz w:val="24"/>
          <w:szCs w:val="24"/>
        </w:rPr>
        <w:t>isembarkation</w:t>
      </w:r>
      <w:r w:rsidRPr="2FCE2AF6" w:rsidR="40535B95">
        <w:rPr>
          <w:rFonts w:ascii="Arial" w:hAnsi="Arial" w:cs="Arial"/>
          <w:sz w:val="24"/>
          <w:szCs w:val="24"/>
        </w:rPr>
        <w:t>.</w:t>
      </w:r>
    </w:p>
    <w:p w:rsidRPr="00572EEF" w:rsidR="00205F97" w:rsidRDefault="00205F97" w14:paraId="7E3ED09B" w14:textId="212FC364">
      <w:pPr>
        <w:pStyle w:val="ListParagraph"/>
        <w:numPr>
          <w:ilvl w:val="1"/>
          <w:numId w:val="3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 w:rsidRPr="00572EEF">
        <w:rPr>
          <w:rFonts w:ascii="Arial" w:hAnsi="Arial" w:cs="Arial"/>
          <w:sz w:val="24"/>
          <w:szCs w:val="24"/>
        </w:rPr>
        <w:t>Public Slipway</w:t>
      </w:r>
      <w:r w:rsidRPr="00572EEF" w:rsidR="00572EEF">
        <w:rPr>
          <w:rFonts w:ascii="Arial" w:hAnsi="Arial" w:cs="Arial"/>
          <w:sz w:val="24"/>
          <w:szCs w:val="24"/>
        </w:rPr>
        <w:t xml:space="preserve"> - </w:t>
      </w:r>
      <w:r w:rsidR="00572EEF">
        <w:rPr>
          <w:rFonts w:ascii="Arial" w:hAnsi="Arial" w:cs="Arial"/>
          <w:sz w:val="24"/>
          <w:szCs w:val="24"/>
        </w:rPr>
        <w:t>s</w:t>
      </w:r>
      <w:r w:rsidRPr="00572EEF" w:rsidR="00572EEF">
        <w:rPr>
          <w:rFonts w:ascii="Arial" w:hAnsi="Arial" w:cs="Arial"/>
          <w:sz w:val="24"/>
          <w:szCs w:val="24"/>
        </w:rPr>
        <w:t>lip trips and falls</w:t>
      </w:r>
      <w:r w:rsidRPr="00572EEF">
        <w:rPr>
          <w:rFonts w:ascii="Arial" w:hAnsi="Arial" w:cs="Arial"/>
          <w:sz w:val="24"/>
          <w:szCs w:val="24"/>
        </w:rPr>
        <w:t>.</w:t>
      </w:r>
      <w:r w:rsidRPr="00572EEF" w:rsidR="00572EEF">
        <w:rPr>
          <w:rFonts w:ascii="Arial" w:hAnsi="Arial" w:cs="Arial"/>
          <w:sz w:val="24"/>
          <w:szCs w:val="24"/>
        </w:rPr>
        <w:t xml:space="preserve"> </w:t>
      </w:r>
      <w:r w:rsidRPr="00572EEF">
        <w:rPr>
          <w:rFonts w:ascii="Arial" w:hAnsi="Arial" w:cs="Arial"/>
          <w:sz w:val="24"/>
          <w:szCs w:val="24"/>
        </w:rPr>
        <w:t xml:space="preserve"> </w:t>
      </w:r>
    </w:p>
    <w:p w:rsidRPr="00205F97" w:rsidR="00814551" w:rsidRDefault="00814551" w14:paraId="75793C5B" w14:textId="7FE54ACF">
      <w:pPr>
        <w:pStyle w:val="ListParagraph"/>
        <w:numPr>
          <w:ilvl w:val="1"/>
          <w:numId w:val="3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 w:rsidRPr="00205F97">
        <w:rPr>
          <w:rFonts w:ascii="Arial" w:hAnsi="Arial" w:cs="Arial"/>
          <w:sz w:val="24"/>
          <w:szCs w:val="24"/>
        </w:rPr>
        <w:t>Diving Boats</w:t>
      </w:r>
      <w:r w:rsidRPr="00205F97" w:rsidR="00205F97">
        <w:rPr>
          <w:rFonts w:ascii="Arial" w:hAnsi="Arial" w:cs="Arial"/>
          <w:sz w:val="24"/>
          <w:szCs w:val="24"/>
        </w:rPr>
        <w:t>.</w:t>
      </w:r>
      <w:r w:rsidRPr="00205F97">
        <w:rPr>
          <w:rFonts w:ascii="Arial" w:hAnsi="Arial" w:cs="Arial"/>
          <w:sz w:val="24"/>
          <w:szCs w:val="24"/>
        </w:rPr>
        <w:t xml:space="preserve"> </w:t>
      </w:r>
    </w:p>
    <w:p w:rsidR="00572EEF" w:rsidRDefault="00572EEF" w14:paraId="397D654A" w14:textId="72A19C22">
      <w:pPr>
        <w:pStyle w:val="ListParagraph"/>
        <w:numPr>
          <w:ilvl w:val="0"/>
          <w:numId w:val="3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Vehicles vs Pedestrians </w:t>
      </w:r>
    </w:p>
    <w:p w:rsidR="00572EEF" w:rsidRDefault="00572EEF" w14:paraId="55CD07E6" w14:textId="728F80E1">
      <w:pPr>
        <w:pStyle w:val="ListParagraph"/>
        <w:numPr>
          <w:ilvl w:val="1"/>
          <w:numId w:val="3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Slipway – supervision and access.</w:t>
      </w:r>
    </w:p>
    <w:p w:rsidR="00572EEF" w:rsidRDefault="00572EEF" w14:paraId="23A9E323" w14:textId="5DC25AF4">
      <w:pPr>
        <w:pStyle w:val="ListParagraph"/>
        <w:numPr>
          <w:ilvl w:val="1"/>
          <w:numId w:val="3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NSH roadways</w:t>
      </w:r>
      <w:r w:rsidR="00757C9F">
        <w:rPr>
          <w:rFonts w:ascii="Arial" w:hAnsi="Arial" w:cs="Arial"/>
          <w:sz w:val="24"/>
          <w:szCs w:val="24"/>
        </w:rPr>
        <w:t>.</w:t>
      </w:r>
    </w:p>
    <w:p w:rsidRPr="00205F97" w:rsidR="00205F97" w:rsidRDefault="00205F97" w14:paraId="2ABDC682" w14:textId="22FC05F6">
      <w:pPr>
        <w:pStyle w:val="ListParagraph"/>
        <w:numPr>
          <w:ilvl w:val="0"/>
          <w:numId w:val="3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 w:rsidRPr="00205F97">
        <w:rPr>
          <w:rFonts w:ascii="Arial" w:hAnsi="Arial" w:cs="Arial"/>
          <w:sz w:val="24"/>
          <w:szCs w:val="24"/>
        </w:rPr>
        <w:t>NSH Fridges.</w:t>
      </w:r>
    </w:p>
    <w:p w:rsidR="00F47187" w:rsidRDefault="00205F97" w14:paraId="17DC2379" w14:textId="388A7724">
      <w:pPr>
        <w:pStyle w:val="ListParagraph"/>
        <w:numPr>
          <w:ilvl w:val="0"/>
          <w:numId w:val="3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Lifting </w:t>
      </w:r>
    </w:p>
    <w:bookmarkEnd w:id="0"/>
    <w:p w:rsidR="00205F97" w:rsidRDefault="00205F97" w14:paraId="4F24AF2C" w14:textId="330967C9">
      <w:pPr>
        <w:pStyle w:val="ListParagraph"/>
        <w:numPr>
          <w:ilvl w:val="1"/>
          <w:numId w:val="3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 w:rsidRPr="00205F97">
        <w:rPr>
          <w:rFonts w:ascii="Arial" w:hAnsi="Arial" w:cs="Arial"/>
          <w:sz w:val="24"/>
          <w:szCs w:val="24"/>
        </w:rPr>
        <w:t xml:space="preserve">Cargo.  </w:t>
      </w:r>
    </w:p>
    <w:p w:rsidR="00205F97" w:rsidRDefault="00205F97" w14:paraId="360CABD9" w14:textId="462DFC9D">
      <w:pPr>
        <w:pStyle w:val="ListParagraph"/>
        <w:numPr>
          <w:ilvl w:val="1"/>
          <w:numId w:val="3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Forklift. </w:t>
      </w:r>
    </w:p>
    <w:p w:rsidRPr="00205F97" w:rsidR="00205F97" w:rsidRDefault="00205F97" w14:paraId="61AC8B4A" w14:textId="6D40DEBF">
      <w:pPr>
        <w:pStyle w:val="ListParagraph"/>
        <w:numPr>
          <w:ilvl w:val="1"/>
          <w:numId w:val="3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 w:rsidRPr="2FCE2AF6" w:rsidR="40535B95">
        <w:rPr>
          <w:rFonts w:ascii="Arial" w:hAnsi="Arial" w:cs="Arial"/>
          <w:sz w:val="24"/>
          <w:szCs w:val="24"/>
        </w:rPr>
        <w:t xml:space="preserve">Boat Lift. </w:t>
      </w:r>
    </w:p>
    <w:p w:rsidR="6A199AAB" w:rsidP="2FCE2AF6" w:rsidRDefault="6A199AAB" w14:paraId="6B1843CE" w14:textId="0BE554EB">
      <w:pPr>
        <w:pStyle w:val="ListParagraph"/>
        <w:numPr>
          <w:ilvl w:val="0"/>
          <w:numId w:val="26"/>
        </w:numPr>
        <w:tabs>
          <w:tab w:val="left" w:leader="none" w:pos="1560"/>
        </w:tabs>
        <w:spacing w:line="360" w:lineRule="auto"/>
        <w:rPr>
          <w:rFonts w:ascii="Arial" w:hAnsi="Arial" w:cs="Arial"/>
          <w:sz w:val="24"/>
          <w:szCs w:val="24"/>
        </w:rPr>
      </w:pPr>
      <w:r w:rsidRPr="2FCE2AF6" w:rsidR="6A199AAB">
        <w:rPr>
          <w:rFonts w:ascii="Arial" w:hAnsi="Arial" w:cs="Arial"/>
          <w:sz w:val="24"/>
          <w:szCs w:val="24"/>
        </w:rPr>
        <w:t>Harbour Staff General Duties</w:t>
      </w:r>
    </w:p>
    <w:p w:rsidR="009D2D4B" w:rsidP="009D2D4B" w:rsidRDefault="009D2D4B" w14:paraId="7349A5E8" w14:textId="084E2513">
      <w:pPr>
        <w:tabs>
          <w:tab w:val="left" w:pos="1276"/>
        </w:tabs>
        <w:suppressAutoHyphens/>
        <w:jc w:val="both"/>
        <w:rPr>
          <w:rFonts w:ascii="Arial" w:hAnsi="Arial" w:eastAsia="Times New Roman" w:cs="Arial"/>
          <w:sz w:val="24"/>
          <w:szCs w:val="24"/>
          <w:lang w:eastAsia="en-GB"/>
        </w:rPr>
      </w:pPr>
    </w:p>
    <w:p w:rsidRPr="009D2D4B" w:rsidR="009D2D4B" w:rsidP="002A5723" w:rsidRDefault="009D2D4B" w14:paraId="6B6EA406" w14:textId="58493151">
      <w:pPr>
        <w:pStyle w:val="Heading1"/>
      </w:pPr>
      <w:r w:rsidRPr="009D2D4B">
        <w:t xml:space="preserve">Vessel Types </w:t>
      </w:r>
    </w:p>
    <w:p w:rsidR="009D2D4B" w:rsidP="009D2D4B" w:rsidRDefault="009D2D4B" w14:paraId="0E976601" w14:textId="77777777">
      <w:pPr>
        <w:pStyle w:val="ListParagraph"/>
        <w:tabs>
          <w:tab w:val="left" w:pos="1276"/>
        </w:tabs>
        <w:suppressAutoHyphens/>
        <w:ind w:left="927"/>
        <w:jc w:val="both"/>
        <w:rPr>
          <w:rFonts w:ascii="Arial" w:hAnsi="Arial" w:cs="Arial"/>
          <w:sz w:val="24"/>
          <w:szCs w:val="24"/>
        </w:rPr>
      </w:pPr>
    </w:p>
    <w:p w:rsidRPr="009D2D4B" w:rsidR="009D2D4B" w:rsidP="002A5723" w:rsidRDefault="009D2D4B" w14:paraId="2E6E5B6E" w14:textId="15470E91">
      <w:pPr>
        <w:pStyle w:val="ListParagraph"/>
        <w:tabs>
          <w:tab w:val="left" w:pos="1276"/>
        </w:tabs>
        <w:suppressAutoHyphens/>
        <w:spacing w:line="360" w:lineRule="auto"/>
        <w:ind w:left="92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following vessels or vessel types have been identified as operating within </w:t>
      </w:r>
      <w:r w:rsidR="00205F97">
        <w:rPr>
          <w:rFonts w:ascii="Arial" w:hAnsi="Arial" w:cs="Arial"/>
          <w:sz w:val="24"/>
          <w:szCs w:val="24"/>
        </w:rPr>
        <w:t>North Sunderland Harbour and w</w:t>
      </w:r>
      <w:r w:rsidRPr="009D2D4B">
        <w:rPr>
          <w:rFonts w:ascii="Arial" w:hAnsi="Arial" w:cs="Arial"/>
          <w:sz w:val="24"/>
          <w:szCs w:val="24"/>
        </w:rPr>
        <w:t>hil</w:t>
      </w:r>
      <w:r>
        <w:rPr>
          <w:rFonts w:ascii="Arial" w:hAnsi="Arial" w:cs="Arial"/>
          <w:sz w:val="24"/>
          <w:szCs w:val="24"/>
        </w:rPr>
        <w:t>e</w:t>
      </w:r>
      <w:r w:rsidRPr="009D2D4B">
        <w:rPr>
          <w:rFonts w:ascii="Arial" w:hAnsi="Arial" w:cs="Arial"/>
          <w:sz w:val="24"/>
          <w:szCs w:val="24"/>
        </w:rPr>
        <w:t xml:space="preserve"> all are exposed to the same hazards, each have their unique risk levels, requiring the equivalent unique control measures to mitigate the risk.  </w:t>
      </w:r>
    </w:p>
    <w:p w:rsidRPr="009D2D4B" w:rsidR="00AB35CC" w:rsidP="002A5723" w:rsidRDefault="00AB35CC" w14:paraId="5AB66240" w14:textId="77777777">
      <w:pPr>
        <w:pStyle w:val="ListParagraph"/>
        <w:tabs>
          <w:tab w:val="left" w:pos="1276"/>
        </w:tabs>
        <w:suppressAutoHyphens/>
        <w:spacing w:line="360" w:lineRule="auto"/>
        <w:ind w:left="927"/>
        <w:jc w:val="both"/>
        <w:rPr>
          <w:rFonts w:ascii="Arial" w:hAnsi="Arial" w:cs="Arial"/>
          <w:b/>
          <w:color w:val="002060"/>
          <w:sz w:val="24"/>
          <w:szCs w:val="24"/>
        </w:rPr>
      </w:pPr>
    </w:p>
    <w:p w:rsidR="00205F97" w:rsidRDefault="00205F97" w14:paraId="72A22E2C" w14:textId="6828331A">
      <w:pPr>
        <w:pStyle w:val="ListParagraph"/>
        <w:numPr>
          <w:ilvl w:val="0"/>
          <w:numId w:val="1"/>
        </w:numPr>
        <w:tabs>
          <w:tab w:val="left" w:pos="1276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Fishing Vessel.</w:t>
      </w:r>
    </w:p>
    <w:p w:rsidRPr="009D2D4B" w:rsidR="00314869" w:rsidRDefault="00205F97" w14:paraId="21E4228B" w14:textId="4C83EA65">
      <w:pPr>
        <w:pStyle w:val="ListParagraph"/>
        <w:numPr>
          <w:ilvl w:val="0"/>
          <w:numId w:val="1"/>
        </w:numPr>
        <w:tabs>
          <w:tab w:val="left" w:pos="1276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“Tripping” Passenger Boat.</w:t>
      </w:r>
    </w:p>
    <w:p w:rsidR="008D009F" w:rsidRDefault="00205F97" w14:paraId="480DFA8C" w14:textId="72C0C238">
      <w:pPr>
        <w:pStyle w:val="ListParagraph"/>
        <w:numPr>
          <w:ilvl w:val="0"/>
          <w:numId w:val="1"/>
        </w:numPr>
        <w:tabs>
          <w:tab w:val="left" w:pos="1276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Diving Boat / RIB</w:t>
      </w:r>
      <w:r w:rsidRPr="009D2D4B" w:rsidR="00AB35CC">
        <w:rPr>
          <w:rFonts w:ascii="Arial" w:hAnsi="Arial" w:cs="Arial"/>
          <w:sz w:val="24"/>
          <w:szCs w:val="24"/>
        </w:rPr>
        <w:t>.</w:t>
      </w:r>
    </w:p>
    <w:p w:rsidR="00F415CB" w:rsidRDefault="00F415CB" w14:paraId="06DEA0F5" w14:textId="4AD44BE9">
      <w:pPr>
        <w:pStyle w:val="ListParagraph"/>
        <w:numPr>
          <w:ilvl w:val="0"/>
          <w:numId w:val="1"/>
        </w:numPr>
        <w:tabs>
          <w:tab w:val="left" w:pos="1276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RNLI “Shannon” Class and “D” Class Lifeboats.  </w:t>
      </w:r>
    </w:p>
    <w:p w:rsidRPr="009D2D4B" w:rsidR="00AB35CC" w:rsidRDefault="00F6080A" w14:paraId="688E7A83" w14:textId="77777777">
      <w:pPr>
        <w:pStyle w:val="ListParagraph"/>
        <w:numPr>
          <w:ilvl w:val="0"/>
          <w:numId w:val="1"/>
        </w:numPr>
        <w:tabs>
          <w:tab w:val="left" w:pos="1276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D2D4B">
        <w:rPr>
          <w:rFonts w:ascii="Arial" w:hAnsi="Arial" w:cs="Arial"/>
          <w:sz w:val="24"/>
          <w:szCs w:val="24"/>
        </w:rPr>
        <w:t>Leisure and Small Craft U</w:t>
      </w:r>
      <w:r w:rsidRPr="009D2D4B" w:rsidR="00AB35CC">
        <w:rPr>
          <w:rFonts w:ascii="Arial" w:hAnsi="Arial" w:cs="Arial"/>
          <w:sz w:val="24"/>
          <w:szCs w:val="24"/>
        </w:rPr>
        <w:t>nder 50m.</w:t>
      </w:r>
    </w:p>
    <w:p w:rsidR="008D009F" w:rsidP="008D009F" w:rsidRDefault="008D009F" w14:paraId="3CFEEFF9" w14:textId="77777777">
      <w:pPr>
        <w:pStyle w:val="ListParagraph"/>
        <w:tabs>
          <w:tab w:val="left" w:pos="1276"/>
        </w:tabs>
        <w:suppressAutoHyphens/>
        <w:ind w:left="1287"/>
        <w:jc w:val="both"/>
        <w:rPr>
          <w:rFonts w:ascii="Arial" w:hAnsi="Arial" w:cs="Arial"/>
          <w:sz w:val="24"/>
          <w:szCs w:val="24"/>
        </w:rPr>
      </w:pPr>
    </w:p>
    <w:p w:rsidR="00B061D5" w:rsidRDefault="00B061D5" w14:paraId="1B48EB04" w14:textId="3C701E04">
      <w:pPr>
        <w:rPr>
          <w:rFonts w:ascii="Arial" w:hAnsi="Arial" w:eastAsia="Times New Roman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F47187" w:rsidP="008D009F" w:rsidRDefault="00F47187" w14:paraId="343C4AD5" w14:textId="77777777">
      <w:pPr>
        <w:pStyle w:val="ListParagraph"/>
        <w:tabs>
          <w:tab w:val="left" w:pos="1276"/>
        </w:tabs>
        <w:suppressAutoHyphens/>
        <w:ind w:left="1287"/>
        <w:jc w:val="both"/>
        <w:rPr>
          <w:rFonts w:ascii="Arial" w:hAnsi="Arial" w:cs="Arial"/>
          <w:sz w:val="24"/>
          <w:szCs w:val="24"/>
        </w:rPr>
      </w:pPr>
    </w:p>
    <w:p w:rsidRPr="008D009F" w:rsidR="00050D6A" w:rsidP="002A5723" w:rsidRDefault="00814551" w14:paraId="576CBDD6" w14:textId="6CAE4776">
      <w:pPr>
        <w:pStyle w:val="Heading1"/>
      </w:pPr>
      <w:r>
        <w:t xml:space="preserve">North Sunderland Harbour </w:t>
      </w:r>
      <w:r w:rsidRPr="008D009F" w:rsidR="00050D6A">
        <w:t>Navigational Risk Assessment Methodology</w:t>
      </w:r>
    </w:p>
    <w:p w:rsidR="008D009F" w:rsidP="008D009F" w:rsidRDefault="008D009F" w14:paraId="01BB9C3A" w14:textId="77777777">
      <w:pPr>
        <w:pStyle w:val="ListParagraph"/>
        <w:tabs>
          <w:tab w:val="left" w:pos="1276"/>
        </w:tabs>
        <w:suppressAutoHyphens/>
        <w:ind w:left="927"/>
        <w:jc w:val="both"/>
        <w:rPr>
          <w:rFonts w:ascii="Arial" w:hAnsi="Arial" w:cs="Arial"/>
          <w:sz w:val="24"/>
          <w:szCs w:val="24"/>
        </w:rPr>
      </w:pPr>
    </w:p>
    <w:p w:rsidR="002A5723" w:rsidP="002A5723" w:rsidRDefault="008D009F" w14:paraId="71621F2E" w14:textId="249AFFA2">
      <w:pPr>
        <w:pStyle w:val="ListParagraph"/>
        <w:tabs>
          <w:tab w:val="left" w:pos="1276"/>
        </w:tabs>
        <w:suppressAutoHyphens/>
        <w:spacing w:line="360" w:lineRule="auto"/>
        <w:ind w:left="927"/>
        <w:jc w:val="both"/>
        <w:rPr>
          <w:rFonts w:ascii="Arial" w:hAnsi="Arial" w:cs="Arial"/>
          <w:sz w:val="24"/>
          <w:szCs w:val="24"/>
        </w:rPr>
      </w:pPr>
      <w:r w:rsidRPr="009D2D4B">
        <w:rPr>
          <w:rFonts w:ascii="Arial" w:hAnsi="Arial" w:cs="Arial"/>
          <w:sz w:val="24"/>
          <w:szCs w:val="24"/>
        </w:rPr>
        <w:t xml:space="preserve">For the purposes of the </w:t>
      </w:r>
      <w:r w:rsidR="00814551">
        <w:rPr>
          <w:rFonts w:ascii="Arial" w:hAnsi="Arial" w:cs="Arial"/>
          <w:sz w:val="24"/>
          <w:szCs w:val="24"/>
        </w:rPr>
        <w:t>North Sunderland Harbour</w:t>
      </w:r>
      <w:r w:rsidR="00572EEF">
        <w:rPr>
          <w:rFonts w:ascii="Arial" w:hAnsi="Arial" w:cs="Arial"/>
          <w:sz w:val="24"/>
          <w:szCs w:val="24"/>
        </w:rPr>
        <w:t xml:space="preserve"> N</w:t>
      </w:r>
      <w:r w:rsidRPr="009D2D4B">
        <w:rPr>
          <w:rFonts w:ascii="Arial" w:hAnsi="Arial" w:cs="Arial"/>
          <w:sz w:val="24"/>
          <w:szCs w:val="24"/>
        </w:rPr>
        <w:t>avigation Risk Assessment, the methodolog</w:t>
      </w:r>
      <w:r>
        <w:rPr>
          <w:rFonts w:ascii="Arial" w:hAnsi="Arial" w:cs="Arial"/>
          <w:sz w:val="24"/>
          <w:szCs w:val="24"/>
        </w:rPr>
        <w:t xml:space="preserve">y adopted is described </w:t>
      </w:r>
      <w:proofErr w:type="gramStart"/>
      <w:r w:rsidR="00763379">
        <w:rPr>
          <w:rFonts w:ascii="Arial" w:hAnsi="Arial" w:cs="Arial"/>
          <w:sz w:val="24"/>
          <w:szCs w:val="24"/>
        </w:rPr>
        <w:t>below;</w:t>
      </w:r>
      <w:proofErr w:type="gramEnd"/>
    </w:p>
    <w:p w:rsidR="00B061D5" w:rsidP="00B061D5" w:rsidRDefault="00B061D5" w14:paraId="5A0232DC" w14:textId="77777777">
      <w:pPr>
        <w:pStyle w:val="ListParagraph"/>
        <w:tabs>
          <w:tab w:val="left" w:pos="1276"/>
        </w:tabs>
        <w:suppressAutoHyphens/>
        <w:spacing w:line="360" w:lineRule="auto"/>
        <w:ind w:left="1287"/>
        <w:jc w:val="both"/>
        <w:rPr>
          <w:rFonts w:ascii="Arial" w:hAnsi="Arial" w:cs="Arial"/>
          <w:sz w:val="24"/>
          <w:szCs w:val="24"/>
        </w:rPr>
      </w:pPr>
    </w:p>
    <w:p w:rsidR="00FC78E3" w:rsidRDefault="00050D6A" w14:paraId="2361B0D7" w14:textId="2BECF2D7">
      <w:pPr>
        <w:pStyle w:val="ListParagraph"/>
        <w:numPr>
          <w:ilvl w:val="0"/>
          <w:numId w:val="4"/>
        </w:numPr>
        <w:tabs>
          <w:tab w:val="left" w:pos="1276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D009F">
        <w:rPr>
          <w:rFonts w:ascii="Arial" w:hAnsi="Arial" w:cs="Arial"/>
          <w:sz w:val="24"/>
          <w:szCs w:val="24"/>
        </w:rPr>
        <w:t>Risk is assessed by first assigning a value to the likelihood of the event</w:t>
      </w:r>
      <w:r w:rsidR="00FC78E3">
        <w:rPr>
          <w:rFonts w:ascii="Arial" w:hAnsi="Arial" w:cs="Arial"/>
          <w:sz w:val="24"/>
          <w:szCs w:val="24"/>
        </w:rPr>
        <w:t xml:space="preserve"> occurring </w:t>
      </w:r>
      <w:r w:rsidRPr="008D009F">
        <w:rPr>
          <w:rFonts w:ascii="Arial" w:hAnsi="Arial" w:cs="Arial"/>
          <w:sz w:val="24"/>
          <w:szCs w:val="24"/>
        </w:rPr>
        <w:t>within the next 5 years</w:t>
      </w:r>
      <w:r w:rsidR="00FC78E3">
        <w:rPr>
          <w:rFonts w:ascii="Arial" w:hAnsi="Arial" w:cs="Arial"/>
          <w:sz w:val="24"/>
          <w:szCs w:val="24"/>
        </w:rPr>
        <w:t xml:space="preserve"> using the </w:t>
      </w:r>
      <w:proofErr w:type="gramStart"/>
      <w:r w:rsidR="00FC0AC1">
        <w:rPr>
          <w:rFonts w:ascii="Arial" w:hAnsi="Arial" w:cs="Arial"/>
          <w:sz w:val="24"/>
          <w:szCs w:val="24"/>
        </w:rPr>
        <w:t>left hand</w:t>
      </w:r>
      <w:proofErr w:type="gramEnd"/>
      <w:r w:rsidR="00FC0AC1">
        <w:rPr>
          <w:rFonts w:ascii="Arial" w:hAnsi="Arial" w:cs="Arial"/>
          <w:sz w:val="24"/>
          <w:szCs w:val="24"/>
        </w:rPr>
        <w:t xml:space="preserve"> </w:t>
      </w:r>
      <w:r w:rsidR="00FC78E3">
        <w:rPr>
          <w:rFonts w:ascii="Arial" w:hAnsi="Arial" w:cs="Arial"/>
          <w:sz w:val="24"/>
          <w:szCs w:val="24"/>
        </w:rPr>
        <w:t xml:space="preserve">table below. </w:t>
      </w:r>
    </w:p>
    <w:p w:rsidR="002A5723" w:rsidRDefault="00FC78E3" w14:paraId="27143B08" w14:textId="1B044E58">
      <w:pPr>
        <w:pStyle w:val="ListParagraph"/>
        <w:numPr>
          <w:ilvl w:val="0"/>
          <w:numId w:val="4"/>
        </w:numPr>
        <w:tabs>
          <w:tab w:val="left" w:pos="1276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value is then given to the </w:t>
      </w:r>
      <w:r w:rsidRPr="008D009F" w:rsidR="00050D6A">
        <w:rPr>
          <w:rFonts w:ascii="Arial" w:hAnsi="Arial" w:cs="Arial"/>
          <w:sz w:val="24"/>
          <w:szCs w:val="24"/>
        </w:rPr>
        <w:t>likely sever</w:t>
      </w:r>
      <w:r w:rsidRPr="008D009F" w:rsidR="0014124D">
        <w:rPr>
          <w:rFonts w:ascii="Arial" w:hAnsi="Arial" w:cs="Arial"/>
          <w:sz w:val="24"/>
          <w:szCs w:val="24"/>
        </w:rPr>
        <w:t>ity of the consequence</w:t>
      </w:r>
      <w:r>
        <w:rPr>
          <w:rFonts w:ascii="Arial" w:hAnsi="Arial" w:cs="Arial"/>
          <w:sz w:val="24"/>
          <w:szCs w:val="24"/>
        </w:rPr>
        <w:t xml:space="preserve"> of the event using the </w:t>
      </w:r>
      <w:proofErr w:type="gramStart"/>
      <w:r w:rsidR="00FC0AC1">
        <w:rPr>
          <w:rFonts w:ascii="Arial" w:hAnsi="Arial" w:cs="Arial"/>
          <w:sz w:val="24"/>
          <w:szCs w:val="24"/>
        </w:rPr>
        <w:t>right hand</w:t>
      </w:r>
      <w:proofErr w:type="gramEnd"/>
      <w:r w:rsidR="00FC0A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table below</w:t>
      </w:r>
      <w:r w:rsidRPr="008D009F" w:rsidR="00C4040D">
        <w:rPr>
          <w:rFonts w:ascii="Arial" w:hAnsi="Arial" w:cs="Arial"/>
          <w:sz w:val="24"/>
          <w:szCs w:val="24"/>
        </w:rPr>
        <w:t xml:space="preserve">. </w:t>
      </w:r>
    </w:p>
    <w:p w:rsidR="00FC78E3" w:rsidRDefault="00C4040D" w14:paraId="38EDCAC9" w14:textId="32E61A7B">
      <w:pPr>
        <w:pStyle w:val="ListParagraph"/>
        <w:numPr>
          <w:ilvl w:val="0"/>
          <w:numId w:val="4"/>
        </w:numPr>
        <w:tabs>
          <w:tab w:val="left" w:pos="1276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D009F">
        <w:rPr>
          <w:rFonts w:ascii="Arial" w:hAnsi="Arial" w:cs="Arial"/>
          <w:sz w:val="24"/>
          <w:szCs w:val="24"/>
        </w:rPr>
        <w:t>The two</w:t>
      </w:r>
      <w:r w:rsidRPr="008D009F" w:rsidR="00050D6A">
        <w:rPr>
          <w:rFonts w:ascii="Arial" w:hAnsi="Arial" w:cs="Arial"/>
          <w:sz w:val="24"/>
          <w:szCs w:val="24"/>
        </w:rPr>
        <w:t xml:space="preserve"> values are </w:t>
      </w:r>
      <w:r w:rsidR="00FC78E3">
        <w:rPr>
          <w:rFonts w:ascii="Arial" w:hAnsi="Arial" w:cs="Arial"/>
          <w:sz w:val="24"/>
          <w:szCs w:val="24"/>
        </w:rPr>
        <w:t xml:space="preserve">then </w:t>
      </w:r>
      <w:r w:rsidRPr="008D009F" w:rsidR="00050D6A">
        <w:rPr>
          <w:rFonts w:ascii="Arial" w:hAnsi="Arial" w:cs="Arial"/>
          <w:sz w:val="24"/>
          <w:szCs w:val="24"/>
        </w:rPr>
        <w:t xml:space="preserve">multiplied </w:t>
      </w:r>
      <w:r w:rsidR="00FC78E3">
        <w:rPr>
          <w:rFonts w:ascii="Arial" w:hAnsi="Arial" w:cs="Arial"/>
          <w:sz w:val="24"/>
          <w:szCs w:val="24"/>
        </w:rPr>
        <w:t>to give a r</w:t>
      </w:r>
      <w:r w:rsidRPr="008D009F" w:rsidR="00050D6A">
        <w:rPr>
          <w:rFonts w:ascii="Arial" w:hAnsi="Arial" w:cs="Arial"/>
          <w:sz w:val="24"/>
          <w:szCs w:val="24"/>
        </w:rPr>
        <w:t xml:space="preserve">isk </w:t>
      </w:r>
      <w:r w:rsidR="00FC78E3">
        <w:rPr>
          <w:rFonts w:ascii="Arial" w:hAnsi="Arial" w:cs="Arial"/>
          <w:sz w:val="24"/>
          <w:szCs w:val="24"/>
        </w:rPr>
        <w:t xml:space="preserve">score for that </w:t>
      </w:r>
      <w:proofErr w:type="gramStart"/>
      <w:r w:rsidR="00FC78E3">
        <w:rPr>
          <w:rFonts w:ascii="Arial" w:hAnsi="Arial" w:cs="Arial"/>
          <w:sz w:val="24"/>
          <w:szCs w:val="24"/>
        </w:rPr>
        <w:t>particular hazard</w:t>
      </w:r>
      <w:proofErr w:type="gramEnd"/>
      <w:r w:rsidR="00FC78E3">
        <w:rPr>
          <w:rFonts w:ascii="Arial" w:hAnsi="Arial" w:cs="Arial"/>
          <w:sz w:val="24"/>
          <w:szCs w:val="24"/>
        </w:rPr>
        <w:t xml:space="preserve"> on the assumption that no control / mitigation measures are applied - </w:t>
      </w:r>
      <w:r w:rsidRPr="00FC78E3" w:rsidR="00FC78E3">
        <w:rPr>
          <w:rFonts w:ascii="Arial" w:hAnsi="Arial" w:cs="Arial"/>
          <w:sz w:val="24"/>
          <w:szCs w:val="24"/>
        </w:rPr>
        <w:t xml:space="preserve">this is the </w:t>
      </w:r>
      <w:r w:rsidRPr="00FC78E3" w:rsidR="00FC78E3">
        <w:rPr>
          <w:rFonts w:ascii="Arial" w:hAnsi="Arial" w:cs="Arial"/>
          <w:b/>
          <w:bCs/>
          <w:sz w:val="24"/>
          <w:szCs w:val="24"/>
        </w:rPr>
        <w:t xml:space="preserve">‘Inherent </w:t>
      </w:r>
      <w:r w:rsidR="00FC0AC1">
        <w:rPr>
          <w:rFonts w:ascii="Arial" w:hAnsi="Arial" w:cs="Arial"/>
          <w:b/>
          <w:bCs/>
          <w:sz w:val="24"/>
          <w:szCs w:val="24"/>
        </w:rPr>
        <w:t xml:space="preserve">or Uncontrolled </w:t>
      </w:r>
      <w:r w:rsidRPr="00FC78E3" w:rsidR="00FC78E3">
        <w:rPr>
          <w:rFonts w:ascii="Arial" w:hAnsi="Arial" w:cs="Arial"/>
          <w:b/>
          <w:bCs/>
          <w:sz w:val="24"/>
          <w:szCs w:val="24"/>
        </w:rPr>
        <w:t>Risk</w:t>
      </w:r>
      <w:r w:rsidR="00FC78E3">
        <w:rPr>
          <w:rFonts w:ascii="Arial" w:hAnsi="Arial" w:cs="Arial"/>
          <w:b/>
          <w:bCs/>
          <w:sz w:val="24"/>
          <w:szCs w:val="24"/>
        </w:rPr>
        <w:t>.”</w:t>
      </w:r>
    </w:p>
    <w:p w:rsidRPr="00FC78E3" w:rsidR="00FC78E3" w:rsidRDefault="00FC78E3" w14:paraId="1B5A0967" w14:textId="40929EA6">
      <w:pPr>
        <w:pStyle w:val="ListParagraph"/>
        <w:numPr>
          <w:ilvl w:val="0"/>
          <w:numId w:val="4"/>
        </w:numPr>
        <w:tabs>
          <w:tab w:val="left" w:pos="1276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C78E3">
        <w:rPr>
          <w:rFonts w:ascii="Arial" w:hAnsi="Arial" w:cs="Arial"/>
          <w:sz w:val="24"/>
          <w:szCs w:val="24"/>
        </w:rPr>
        <w:t>The control</w:t>
      </w:r>
      <w:r>
        <w:rPr>
          <w:rFonts w:ascii="Arial" w:hAnsi="Arial" w:cs="Arial"/>
          <w:sz w:val="24"/>
          <w:szCs w:val="24"/>
        </w:rPr>
        <w:t xml:space="preserve"> / mitigation m</w:t>
      </w:r>
      <w:r w:rsidRPr="00FC78E3">
        <w:rPr>
          <w:rFonts w:ascii="Arial" w:hAnsi="Arial" w:cs="Arial"/>
          <w:sz w:val="24"/>
          <w:szCs w:val="24"/>
        </w:rPr>
        <w:t xml:space="preserve">easures are then </w:t>
      </w:r>
      <w:proofErr w:type="gramStart"/>
      <w:r w:rsidRPr="00FC78E3">
        <w:rPr>
          <w:rFonts w:ascii="Arial" w:hAnsi="Arial" w:cs="Arial"/>
          <w:sz w:val="24"/>
          <w:szCs w:val="24"/>
        </w:rPr>
        <w:t>applied</w:t>
      </w:r>
      <w:proofErr w:type="gramEnd"/>
      <w:r w:rsidRPr="00FC78E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and the risk score re</w:t>
      </w:r>
      <w:r w:rsidR="00FC0AC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calculated to give the </w:t>
      </w:r>
      <w:r w:rsidRPr="00FC78E3">
        <w:rPr>
          <w:rFonts w:ascii="Arial" w:hAnsi="Arial" w:cs="Arial"/>
          <w:sz w:val="24"/>
          <w:szCs w:val="24"/>
        </w:rPr>
        <w:t xml:space="preserve">final </w:t>
      </w:r>
      <w:r w:rsidRPr="00FC78E3">
        <w:rPr>
          <w:rFonts w:ascii="Arial" w:hAnsi="Arial" w:cs="Arial"/>
          <w:b/>
          <w:sz w:val="24"/>
          <w:szCs w:val="24"/>
        </w:rPr>
        <w:t>‘Residual Risk</w:t>
      </w:r>
      <w:r>
        <w:rPr>
          <w:rFonts w:ascii="Arial" w:hAnsi="Arial" w:cs="Arial"/>
          <w:b/>
          <w:sz w:val="24"/>
          <w:szCs w:val="24"/>
        </w:rPr>
        <w:t>.</w:t>
      </w:r>
      <w:r w:rsidRPr="00FC78E3">
        <w:rPr>
          <w:rFonts w:ascii="Arial" w:hAnsi="Arial" w:cs="Arial"/>
          <w:b/>
          <w:sz w:val="24"/>
          <w:szCs w:val="24"/>
        </w:rPr>
        <w:t>’</w:t>
      </w:r>
    </w:p>
    <w:p w:rsidR="00FC0AC1" w:rsidRDefault="00050D6A" w14:paraId="1E2037E7" w14:textId="77777777">
      <w:pPr>
        <w:pStyle w:val="ListParagraph"/>
        <w:numPr>
          <w:ilvl w:val="0"/>
          <w:numId w:val="4"/>
        </w:numPr>
        <w:tabs>
          <w:tab w:val="left" w:pos="1276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FC78E3">
        <w:rPr>
          <w:rFonts w:ascii="Arial" w:hAnsi="Arial" w:cs="Arial"/>
          <w:sz w:val="24"/>
          <w:szCs w:val="24"/>
        </w:rPr>
        <w:t>Finally</w:t>
      </w:r>
      <w:proofErr w:type="gramEnd"/>
      <w:r w:rsidRPr="00FC78E3">
        <w:rPr>
          <w:rFonts w:ascii="Arial" w:hAnsi="Arial" w:cs="Arial"/>
          <w:sz w:val="24"/>
          <w:szCs w:val="24"/>
        </w:rPr>
        <w:t xml:space="preserve"> the </w:t>
      </w:r>
      <w:r w:rsidR="00FC0AC1">
        <w:rPr>
          <w:rFonts w:ascii="Arial" w:hAnsi="Arial" w:cs="Arial"/>
          <w:sz w:val="24"/>
          <w:szCs w:val="24"/>
        </w:rPr>
        <w:t>r</w:t>
      </w:r>
      <w:r w:rsidRPr="00FC78E3">
        <w:rPr>
          <w:rFonts w:ascii="Arial" w:hAnsi="Arial" w:cs="Arial"/>
          <w:sz w:val="24"/>
          <w:szCs w:val="24"/>
        </w:rPr>
        <w:t xml:space="preserve">isk </w:t>
      </w:r>
      <w:r w:rsidRPr="00FC78E3" w:rsidR="00C4040D">
        <w:rPr>
          <w:rFonts w:ascii="Arial" w:hAnsi="Arial" w:cs="Arial"/>
          <w:sz w:val="24"/>
          <w:szCs w:val="24"/>
        </w:rPr>
        <w:t>score is assigned one of the five</w:t>
      </w:r>
      <w:r w:rsidRPr="00FC78E3">
        <w:rPr>
          <w:rFonts w:ascii="Arial" w:hAnsi="Arial" w:cs="Arial"/>
          <w:sz w:val="24"/>
          <w:szCs w:val="24"/>
        </w:rPr>
        <w:t xml:space="preserve"> </w:t>
      </w:r>
      <w:r w:rsidRPr="00FC78E3" w:rsidR="0014124D">
        <w:rPr>
          <w:rFonts w:ascii="Arial" w:hAnsi="Arial" w:cs="Arial"/>
          <w:sz w:val="24"/>
          <w:szCs w:val="24"/>
        </w:rPr>
        <w:t>action levels</w:t>
      </w:r>
      <w:r w:rsidR="00FC0AC1">
        <w:rPr>
          <w:rFonts w:ascii="Arial" w:hAnsi="Arial" w:cs="Arial"/>
          <w:sz w:val="24"/>
          <w:szCs w:val="24"/>
        </w:rPr>
        <w:t>:</w:t>
      </w:r>
    </w:p>
    <w:p w:rsidR="00FC0AC1" w:rsidRDefault="00FC0AC1" w14:paraId="660FBCD6" w14:textId="2FD5EC06">
      <w:pPr>
        <w:pStyle w:val="ListParagraph"/>
        <w:numPr>
          <w:ilvl w:val="1"/>
          <w:numId w:val="4"/>
        </w:numPr>
        <w:tabs>
          <w:tab w:val="left" w:pos="1276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FC78E3" w:rsidR="0014124D">
        <w:rPr>
          <w:rFonts w:ascii="Arial" w:hAnsi="Arial" w:cs="Arial"/>
          <w:sz w:val="24"/>
          <w:szCs w:val="24"/>
        </w:rPr>
        <w:t>No action</w:t>
      </w:r>
      <w:r>
        <w:rPr>
          <w:rFonts w:ascii="Arial" w:hAnsi="Arial" w:cs="Arial"/>
          <w:sz w:val="24"/>
          <w:szCs w:val="24"/>
        </w:rPr>
        <w:t>” – risk ALARP.</w:t>
      </w:r>
    </w:p>
    <w:p w:rsidR="00FC0AC1" w:rsidRDefault="00FC0AC1" w14:paraId="1FD01BB1" w14:textId="370B4F39">
      <w:pPr>
        <w:pStyle w:val="ListParagraph"/>
        <w:numPr>
          <w:ilvl w:val="1"/>
          <w:numId w:val="4"/>
        </w:numPr>
        <w:tabs>
          <w:tab w:val="left" w:pos="1276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FC78E3" w:rsidR="0014124D">
        <w:rPr>
          <w:rFonts w:ascii="Arial" w:hAnsi="Arial" w:cs="Arial"/>
          <w:sz w:val="24"/>
          <w:szCs w:val="24"/>
        </w:rPr>
        <w:t>Monitor</w:t>
      </w:r>
      <w:r>
        <w:rPr>
          <w:rFonts w:ascii="Arial" w:hAnsi="Arial" w:cs="Arial"/>
          <w:sz w:val="24"/>
          <w:szCs w:val="24"/>
        </w:rPr>
        <w:t>” – risk ALARP.</w:t>
      </w:r>
    </w:p>
    <w:p w:rsidR="00FC0AC1" w:rsidRDefault="00FC0AC1" w14:paraId="32D5BF12" w14:textId="3540176E">
      <w:pPr>
        <w:pStyle w:val="ListParagraph"/>
        <w:numPr>
          <w:ilvl w:val="1"/>
          <w:numId w:val="4"/>
        </w:numPr>
        <w:tabs>
          <w:tab w:val="left" w:pos="1276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FC78E3" w:rsidR="0014124D">
        <w:rPr>
          <w:rFonts w:ascii="Arial" w:hAnsi="Arial" w:cs="Arial"/>
          <w:sz w:val="24"/>
          <w:szCs w:val="24"/>
        </w:rPr>
        <w:t>Action</w:t>
      </w:r>
      <w:r>
        <w:rPr>
          <w:rFonts w:ascii="Arial" w:hAnsi="Arial" w:cs="Arial"/>
          <w:sz w:val="24"/>
          <w:szCs w:val="24"/>
        </w:rPr>
        <w:t>” – find better mitigation measures.</w:t>
      </w:r>
    </w:p>
    <w:p w:rsidRPr="00FC78E3" w:rsidR="002A5723" w:rsidRDefault="00FC0AC1" w14:paraId="25E3DE42" w14:textId="457078DC">
      <w:pPr>
        <w:pStyle w:val="ListParagraph"/>
        <w:numPr>
          <w:ilvl w:val="1"/>
          <w:numId w:val="4"/>
        </w:numPr>
        <w:tabs>
          <w:tab w:val="left" w:pos="1276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FC78E3" w:rsidR="0014124D">
        <w:rPr>
          <w:rFonts w:ascii="Arial" w:hAnsi="Arial" w:cs="Arial"/>
          <w:sz w:val="24"/>
          <w:szCs w:val="24"/>
        </w:rPr>
        <w:t>Urgent Action</w:t>
      </w:r>
      <w:r>
        <w:rPr>
          <w:rFonts w:ascii="Arial" w:hAnsi="Arial" w:cs="Arial"/>
          <w:sz w:val="24"/>
          <w:szCs w:val="24"/>
        </w:rPr>
        <w:t>”</w:t>
      </w:r>
      <w:r w:rsidRPr="00FC78E3" w:rsidR="00C4040D">
        <w:rPr>
          <w:rFonts w:ascii="Arial" w:hAnsi="Arial" w:cs="Arial"/>
          <w:sz w:val="24"/>
          <w:szCs w:val="24"/>
        </w:rPr>
        <w:t xml:space="preserve"> and </w:t>
      </w:r>
      <w:r>
        <w:rPr>
          <w:rFonts w:ascii="Arial" w:hAnsi="Arial" w:cs="Arial"/>
          <w:sz w:val="24"/>
          <w:szCs w:val="24"/>
        </w:rPr>
        <w:t>“</w:t>
      </w:r>
      <w:r w:rsidRPr="00FC78E3" w:rsidR="0014124D">
        <w:rPr>
          <w:rFonts w:ascii="Arial" w:hAnsi="Arial" w:cs="Arial"/>
          <w:sz w:val="24"/>
          <w:szCs w:val="24"/>
        </w:rPr>
        <w:t>Stop</w:t>
      </w:r>
      <w:r>
        <w:rPr>
          <w:rFonts w:ascii="Arial" w:hAnsi="Arial" w:cs="Arial"/>
          <w:sz w:val="24"/>
          <w:szCs w:val="24"/>
        </w:rPr>
        <w:t>” – do not proceed</w:t>
      </w:r>
      <w:r w:rsidRPr="00FC78E3" w:rsidR="00C4040D">
        <w:rPr>
          <w:rFonts w:ascii="Arial" w:hAnsi="Arial" w:cs="Arial"/>
          <w:sz w:val="24"/>
          <w:szCs w:val="24"/>
        </w:rPr>
        <w:t xml:space="preserve">. </w:t>
      </w:r>
    </w:p>
    <w:p w:rsidR="00205F97" w:rsidP="002A5723" w:rsidRDefault="00205F97" w14:paraId="779302C5" w14:textId="77777777">
      <w:pPr>
        <w:pStyle w:val="ListParagraph"/>
        <w:tabs>
          <w:tab w:val="left" w:pos="1276"/>
        </w:tabs>
        <w:suppressAutoHyphens/>
        <w:spacing w:line="360" w:lineRule="auto"/>
        <w:ind w:left="927"/>
        <w:jc w:val="both"/>
        <w:rPr>
          <w:rFonts w:ascii="Arial" w:hAnsi="Arial" w:cs="Arial"/>
          <w:sz w:val="24"/>
          <w:szCs w:val="24"/>
        </w:rPr>
      </w:pPr>
    </w:p>
    <w:p w:rsidR="00050D6A" w:rsidP="002A5723" w:rsidRDefault="00050D6A" w14:paraId="15651C9D" w14:textId="4843D7E9">
      <w:pPr>
        <w:pStyle w:val="ListParagraph"/>
        <w:tabs>
          <w:tab w:val="left" w:pos="1276"/>
        </w:tabs>
        <w:suppressAutoHyphens/>
        <w:spacing w:line="360" w:lineRule="auto"/>
        <w:ind w:left="927"/>
        <w:jc w:val="both"/>
        <w:rPr>
          <w:rFonts w:ascii="Arial" w:hAnsi="Arial" w:cs="Arial"/>
          <w:sz w:val="24"/>
          <w:szCs w:val="24"/>
        </w:rPr>
      </w:pPr>
      <w:r w:rsidRPr="008D009F">
        <w:rPr>
          <w:rFonts w:ascii="Arial" w:hAnsi="Arial" w:cs="Arial"/>
          <w:sz w:val="24"/>
          <w:szCs w:val="24"/>
        </w:rPr>
        <w:t xml:space="preserve">The </w:t>
      </w:r>
      <w:r w:rsidR="00FC0AC1">
        <w:rPr>
          <w:rFonts w:ascii="Arial" w:hAnsi="Arial" w:cs="Arial"/>
          <w:sz w:val="24"/>
          <w:szCs w:val="24"/>
        </w:rPr>
        <w:t>r</w:t>
      </w:r>
      <w:r w:rsidRPr="008D009F">
        <w:rPr>
          <w:rFonts w:ascii="Arial" w:hAnsi="Arial" w:cs="Arial"/>
          <w:sz w:val="24"/>
          <w:szCs w:val="24"/>
        </w:rPr>
        <w:t xml:space="preserve">isk </w:t>
      </w:r>
      <w:r w:rsidR="00FC0AC1">
        <w:rPr>
          <w:rFonts w:ascii="Arial" w:hAnsi="Arial" w:cs="Arial"/>
          <w:sz w:val="24"/>
          <w:szCs w:val="24"/>
        </w:rPr>
        <w:t>c</w:t>
      </w:r>
      <w:r w:rsidRPr="008D009F">
        <w:rPr>
          <w:rFonts w:ascii="Arial" w:hAnsi="Arial" w:cs="Arial"/>
          <w:sz w:val="24"/>
          <w:szCs w:val="24"/>
        </w:rPr>
        <w:t>lassification indicates the magnitude and acceptability of the risk and determines whether the task can be performed</w:t>
      </w:r>
      <w:r w:rsidR="00FC78E3">
        <w:rPr>
          <w:rFonts w:ascii="Arial" w:hAnsi="Arial" w:cs="Arial"/>
          <w:sz w:val="24"/>
          <w:szCs w:val="24"/>
        </w:rPr>
        <w:t>.  If the residual risk level cannot be mitigated such that it is at the ALARP level or below (</w:t>
      </w:r>
      <w:r w:rsidR="00FC0AC1">
        <w:rPr>
          <w:rFonts w:ascii="Arial" w:hAnsi="Arial" w:cs="Arial"/>
          <w:sz w:val="24"/>
          <w:szCs w:val="24"/>
        </w:rPr>
        <w:t xml:space="preserve">scoring </w:t>
      </w:r>
      <w:r w:rsidR="00B061D5">
        <w:rPr>
          <w:rFonts w:ascii="Arial" w:hAnsi="Arial" w:cs="Arial"/>
          <w:sz w:val="24"/>
          <w:szCs w:val="24"/>
        </w:rPr>
        <w:t xml:space="preserve">12 or less) then either </w:t>
      </w:r>
      <w:r w:rsidRPr="008D009F">
        <w:rPr>
          <w:rFonts w:ascii="Arial" w:hAnsi="Arial" w:cs="Arial"/>
          <w:sz w:val="24"/>
          <w:szCs w:val="24"/>
        </w:rPr>
        <w:t>additional mitigating</w:t>
      </w:r>
      <w:r w:rsidR="00B061D5">
        <w:rPr>
          <w:rFonts w:ascii="Arial" w:hAnsi="Arial" w:cs="Arial"/>
          <w:sz w:val="24"/>
          <w:szCs w:val="24"/>
        </w:rPr>
        <w:t xml:space="preserve"> / </w:t>
      </w:r>
      <w:r w:rsidRPr="008D009F">
        <w:rPr>
          <w:rFonts w:ascii="Arial" w:hAnsi="Arial" w:cs="Arial"/>
          <w:sz w:val="24"/>
          <w:szCs w:val="24"/>
        </w:rPr>
        <w:t xml:space="preserve">control measures </w:t>
      </w:r>
      <w:r w:rsidR="00B061D5">
        <w:rPr>
          <w:rFonts w:ascii="Arial" w:hAnsi="Arial" w:cs="Arial"/>
          <w:sz w:val="24"/>
          <w:szCs w:val="24"/>
        </w:rPr>
        <w:t xml:space="preserve">will be </w:t>
      </w:r>
      <w:r w:rsidRPr="008D009F">
        <w:rPr>
          <w:rFonts w:ascii="Arial" w:hAnsi="Arial" w:cs="Arial"/>
          <w:sz w:val="24"/>
          <w:szCs w:val="24"/>
        </w:rPr>
        <w:t>required</w:t>
      </w:r>
      <w:r w:rsidR="00B061D5">
        <w:rPr>
          <w:rFonts w:ascii="Arial" w:hAnsi="Arial" w:cs="Arial"/>
          <w:sz w:val="24"/>
          <w:szCs w:val="24"/>
        </w:rPr>
        <w:t xml:space="preserve"> or the activity suspended.</w:t>
      </w:r>
    </w:p>
    <w:p w:rsidR="00B061D5" w:rsidP="002A5723" w:rsidRDefault="00B061D5" w14:paraId="652403B6" w14:textId="77777777">
      <w:pPr>
        <w:pStyle w:val="ListParagraph"/>
        <w:tabs>
          <w:tab w:val="left" w:pos="1276"/>
        </w:tabs>
        <w:suppressAutoHyphens/>
        <w:spacing w:line="360" w:lineRule="auto"/>
        <w:ind w:left="927"/>
        <w:jc w:val="both"/>
        <w:rPr>
          <w:rFonts w:ascii="Arial" w:hAnsi="Arial" w:cs="Arial"/>
          <w:sz w:val="24"/>
          <w:szCs w:val="24"/>
        </w:rPr>
      </w:pPr>
    </w:p>
    <w:p w:rsidR="00B061D5" w:rsidP="002A5723" w:rsidRDefault="00B061D5" w14:paraId="2B96D2C3" w14:textId="18610F4C">
      <w:pPr>
        <w:pStyle w:val="ListParagraph"/>
        <w:tabs>
          <w:tab w:val="left" w:pos="1276"/>
        </w:tabs>
        <w:suppressAutoHyphens/>
        <w:spacing w:line="360" w:lineRule="auto"/>
        <w:ind w:left="92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individual and overall risk assessment should be kept under continual and periodic review.  </w:t>
      </w:r>
      <w:r w:rsidR="00FC0AC1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ny incident that is relevant to a particular risk assessment should trigger a review of the scoring of the risk assessment and especially the mitigating measure</w:t>
      </w:r>
      <w:r w:rsidR="00FC0AC1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applied.  </w:t>
      </w:r>
    </w:p>
    <w:p w:rsidRPr="008D009F" w:rsidR="008D009F" w:rsidP="008D009F" w:rsidRDefault="008D009F" w14:paraId="630767B6" w14:textId="77777777">
      <w:pPr>
        <w:pStyle w:val="ListParagraph"/>
        <w:tabs>
          <w:tab w:val="left" w:pos="1276"/>
        </w:tabs>
        <w:suppressAutoHyphens/>
        <w:ind w:left="927"/>
        <w:jc w:val="both"/>
        <w:rPr>
          <w:rFonts w:ascii="Arial" w:hAnsi="Arial" w:cs="Arial"/>
          <w:sz w:val="24"/>
          <w:szCs w:val="24"/>
        </w:rPr>
      </w:pPr>
    </w:p>
    <w:p w:rsidRPr="00A6010B" w:rsidR="00531E4B" w:rsidP="00A6010B" w:rsidRDefault="00A6010B" w14:paraId="2E229632" w14:textId="77777777">
      <w:pPr>
        <w:rPr>
          <w:rFonts w:ascii="Arial" w:hAnsi="Arial" w:cs="Arial"/>
          <w:b/>
          <w:color w:val="002060"/>
          <w:sz w:val="24"/>
          <w:szCs w:val="24"/>
          <w:u w:val="single"/>
        </w:rPr>
      </w:pPr>
      <w:r w:rsidRPr="00A6010B">
        <w:rPr>
          <w:rFonts w:ascii="Arial" w:hAnsi="Arial" w:cs="Arial"/>
          <w:color w:val="002060"/>
          <w:sz w:val="24"/>
          <w:szCs w:val="24"/>
        </w:rPr>
        <w:t xml:space="preserve">               </w:t>
      </w:r>
      <w:r w:rsidRPr="009D2D4B" w:rsidR="0014124D">
        <w:rPr>
          <w:noProof/>
          <w:lang w:eastAsia="en-GB"/>
        </w:rPr>
        <w:drawing>
          <wp:inline distT="0" distB="0" distL="0" distR="0" wp14:anchorId="63B66A6A" wp14:editId="427563CA">
            <wp:extent cx="6027200" cy="1296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3615" t="24356" r="3715" b="49934"/>
                    <a:stretch/>
                  </pic:blipFill>
                  <pic:spPr bwMode="auto">
                    <a:xfrm>
                      <a:off x="0" y="0"/>
                      <a:ext cx="6088527" cy="13091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11"/>
        <w:tblW w:w="0" w:type="auto"/>
        <w:tblInd w:w="250" w:type="dxa"/>
        <w:tblLook w:val="04A0" w:firstRow="1" w:lastRow="0" w:firstColumn="1" w:lastColumn="0" w:noHBand="0" w:noVBand="1"/>
      </w:tblPr>
      <w:tblGrid>
        <w:gridCol w:w="1073"/>
        <w:gridCol w:w="7920"/>
      </w:tblGrid>
      <w:tr w:rsidRPr="00205F97" w:rsidR="00205F97" w:rsidTr="00B80FC6" w14:paraId="6BC40BFB" w14:textId="77777777">
        <w:tc>
          <w:tcPr>
            <w:tcW w:w="1276" w:type="dxa"/>
            <w:shd w:val="clear" w:color="auto" w:fill="8DB3E2" w:themeFill="text2" w:themeFillTint="66"/>
          </w:tcPr>
          <w:p w:rsidRPr="00205F97" w:rsidR="00205F97" w:rsidP="00205F97" w:rsidRDefault="00205F97" w14:paraId="1E8DC784" w14:textId="77777777">
            <w:pPr>
              <w:spacing w:after="200" w:line="276" w:lineRule="auto"/>
            </w:pPr>
            <w:r w:rsidRPr="00205F97">
              <w:t>Risk Rating</w:t>
            </w:r>
          </w:p>
        </w:tc>
        <w:tc>
          <w:tcPr>
            <w:tcW w:w="12648" w:type="dxa"/>
            <w:shd w:val="clear" w:color="auto" w:fill="8DB3E2" w:themeFill="text2" w:themeFillTint="66"/>
          </w:tcPr>
          <w:p w:rsidRPr="00205F97" w:rsidR="00205F97" w:rsidP="00205F97" w:rsidRDefault="00205F97" w14:paraId="402BCF7F" w14:textId="77777777">
            <w:pPr>
              <w:spacing w:after="200" w:line="276" w:lineRule="auto"/>
              <w:jc w:val="center"/>
            </w:pPr>
            <w:r w:rsidRPr="00205F97">
              <w:t>Action</w:t>
            </w:r>
          </w:p>
        </w:tc>
      </w:tr>
      <w:tr w:rsidRPr="00205F97" w:rsidR="00205F97" w:rsidTr="00B80FC6" w14:paraId="17B31BE5" w14:textId="77777777">
        <w:tc>
          <w:tcPr>
            <w:tcW w:w="1276" w:type="dxa"/>
            <w:shd w:val="clear" w:color="auto" w:fill="8DB3E2" w:themeFill="text2" w:themeFillTint="66"/>
          </w:tcPr>
          <w:p w:rsidRPr="00205F97" w:rsidR="00205F97" w:rsidP="00205F97" w:rsidRDefault="00205F97" w14:paraId="5B0C9C03" w14:textId="77777777">
            <w:pPr>
              <w:spacing w:after="200" w:line="276" w:lineRule="auto"/>
            </w:pPr>
            <w:r w:rsidRPr="00205F97">
              <w:t>20-25</w:t>
            </w:r>
          </w:p>
        </w:tc>
        <w:tc>
          <w:tcPr>
            <w:tcW w:w="12648" w:type="dxa"/>
            <w:shd w:val="clear" w:color="auto" w:fill="FF0000"/>
          </w:tcPr>
          <w:p w:rsidRPr="00205F97" w:rsidR="00205F97" w:rsidP="00205F97" w:rsidRDefault="00205F97" w14:paraId="0DC9F470" w14:textId="77777777">
            <w:pPr>
              <w:spacing w:after="200" w:line="276" w:lineRule="auto"/>
              <w:jc w:val="center"/>
            </w:pPr>
            <w:r w:rsidRPr="00205F97">
              <w:t>Stop Activity and Take Immediate Action</w:t>
            </w:r>
          </w:p>
        </w:tc>
      </w:tr>
      <w:tr w:rsidRPr="00205F97" w:rsidR="00205F97" w:rsidTr="00B80FC6" w14:paraId="7C6DD0DC" w14:textId="77777777">
        <w:tc>
          <w:tcPr>
            <w:tcW w:w="1276" w:type="dxa"/>
            <w:shd w:val="clear" w:color="auto" w:fill="8DB3E2" w:themeFill="text2" w:themeFillTint="66"/>
          </w:tcPr>
          <w:p w:rsidRPr="00205F97" w:rsidR="00205F97" w:rsidP="00205F97" w:rsidRDefault="00205F97" w14:paraId="4D41E44D" w14:textId="77777777">
            <w:pPr>
              <w:spacing w:after="200" w:line="276" w:lineRule="auto"/>
            </w:pPr>
            <w:r w:rsidRPr="00205F97">
              <w:t>15-20</w:t>
            </w:r>
          </w:p>
        </w:tc>
        <w:tc>
          <w:tcPr>
            <w:tcW w:w="12648" w:type="dxa"/>
            <w:shd w:val="clear" w:color="auto" w:fill="FFC000"/>
          </w:tcPr>
          <w:p w:rsidRPr="00205F97" w:rsidR="00205F97" w:rsidP="00205F97" w:rsidRDefault="00205F97" w14:paraId="73E03C14" w14:textId="77777777">
            <w:pPr>
              <w:spacing w:after="200" w:line="276" w:lineRule="auto"/>
              <w:jc w:val="center"/>
            </w:pPr>
            <w:r w:rsidRPr="00205F97">
              <w:t>Urgent Action</w:t>
            </w:r>
          </w:p>
        </w:tc>
      </w:tr>
      <w:tr w:rsidRPr="00205F97" w:rsidR="00205F97" w:rsidTr="00B80FC6" w14:paraId="3AEFCD4E" w14:textId="77777777">
        <w:tc>
          <w:tcPr>
            <w:tcW w:w="1276" w:type="dxa"/>
            <w:shd w:val="clear" w:color="auto" w:fill="8DB3E2" w:themeFill="text2" w:themeFillTint="66"/>
          </w:tcPr>
          <w:p w:rsidRPr="00205F97" w:rsidR="00205F97" w:rsidP="00205F97" w:rsidRDefault="00205F97" w14:paraId="1BF28308" w14:textId="77777777">
            <w:pPr>
              <w:spacing w:after="200" w:line="276" w:lineRule="auto"/>
            </w:pPr>
            <w:r w:rsidRPr="00205F97">
              <w:t>8-12</w:t>
            </w:r>
          </w:p>
        </w:tc>
        <w:tc>
          <w:tcPr>
            <w:tcW w:w="12648" w:type="dxa"/>
            <w:shd w:val="clear" w:color="auto" w:fill="FFFF00"/>
          </w:tcPr>
          <w:p w:rsidRPr="00205F97" w:rsidR="00205F97" w:rsidP="00205F97" w:rsidRDefault="00205F97" w14:paraId="41998E2B" w14:textId="77777777">
            <w:pPr>
              <w:spacing w:after="200" w:line="276" w:lineRule="auto"/>
              <w:jc w:val="center"/>
            </w:pPr>
            <w:r w:rsidRPr="00205F97">
              <w:t>Action</w:t>
            </w:r>
          </w:p>
        </w:tc>
      </w:tr>
      <w:tr w:rsidRPr="00205F97" w:rsidR="00205F97" w:rsidTr="00B80FC6" w14:paraId="4A128C5C" w14:textId="77777777">
        <w:tc>
          <w:tcPr>
            <w:tcW w:w="1276" w:type="dxa"/>
            <w:shd w:val="clear" w:color="auto" w:fill="8DB3E2" w:themeFill="text2" w:themeFillTint="66"/>
          </w:tcPr>
          <w:p w:rsidRPr="00205F97" w:rsidR="00205F97" w:rsidP="00205F97" w:rsidRDefault="00205F97" w14:paraId="1CA40055" w14:textId="77777777">
            <w:pPr>
              <w:spacing w:after="200" w:line="276" w:lineRule="auto"/>
            </w:pPr>
            <w:r w:rsidRPr="00205F97">
              <w:t>3-6</w:t>
            </w:r>
          </w:p>
        </w:tc>
        <w:tc>
          <w:tcPr>
            <w:tcW w:w="12648" w:type="dxa"/>
            <w:shd w:val="clear" w:color="auto" w:fill="92D050"/>
          </w:tcPr>
          <w:p w:rsidRPr="00205F97" w:rsidR="00205F97" w:rsidP="00205F97" w:rsidRDefault="00205F97" w14:paraId="5AAD6BEF" w14:textId="77777777">
            <w:pPr>
              <w:spacing w:after="200" w:line="276" w:lineRule="auto"/>
              <w:jc w:val="center"/>
            </w:pPr>
            <w:r w:rsidRPr="00205F97">
              <w:t>Monitor</w:t>
            </w:r>
          </w:p>
        </w:tc>
      </w:tr>
      <w:tr w:rsidRPr="00205F97" w:rsidR="00205F97" w:rsidTr="00B80FC6" w14:paraId="29F00339" w14:textId="77777777">
        <w:tc>
          <w:tcPr>
            <w:tcW w:w="1276" w:type="dxa"/>
            <w:shd w:val="clear" w:color="auto" w:fill="8DB3E2" w:themeFill="text2" w:themeFillTint="66"/>
          </w:tcPr>
          <w:p w:rsidRPr="00205F97" w:rsidR="00205F97" w:rsidP="00205F97" w:rsidRDefault="00205F97" w14:paraId="449F8BC6" w14:textId="77777777">
            <w:pPr>
              <w:spacing w:after="200" w:line="276" w:lineRule="auto"/>
            </w:pPr>
            <w:r w:rsidRPr="00205F97">
              <w:t>1 -2</w:t>
            </w:r>
          </w:p>
        </w:tc>
        <w:tc>
          <w:tcPr>
            <w:tcW w:w="12648" w:type="dxa"/>
            <w:shd w:val="clear" w:color="auto" w:fill="00B050"/>
          </w:tcPr>
          <w:p w:rsidRPr="00205F97" w:rsidR="00205F97" w:rsidP="00205F97" w:rsidRDefault="00205F97" w14:paraId="37C2096A" w14:textId="77777777">
            <w:pPr>
              <w:spacing w:after="200" w:line="276" w:lineRule="auto"/>
              <w:jc w:val="center"/>
            </w:pPr>
            <w:r w:rsidRPr="00205F97">
              <w:t>No Action – ensure controls are maintained and reviewed</w:t>
            </w:r>
          </w:p>
        </w:tc>
      </w:tr>
    </w:tbl>
    <w:p w:rsidR="008D009F" w:rsidP="008D009F" w:rsidRDefault="008D009F" w14:paraId="7FE8D746" w14:textId="77777777">
      <w:pPr>
        <w:pStyle w:val="ListParagraph"/>
        <w:ind w:left="927"/>
        <w:jc w:val="both"/>
        <w:rPr>
          <w:rFonts w:ascii="Arial" w:hAnsi="Arial" w:cs="Arial"/>
          <w:b/>
          <w:sz w:val="24"/>
          <w:szCs w:val="24"/>
        </w:rPr>
      </w:pPr>
    </w:p>
    <w:p w:rsidRPr="008D009F" w:rsidR="00205F97" w:rsidP="008D009F" w:rsidRDefault="00205F97" w14:paraId="2886513E" w14:textId="77777777">
      <w:pPr>
        <w:pStyle w:val="ListParagraph"/>
        <w:ind w:left="927"/>
        <w:jc w:val="both"/>
        <w:rPr>
          <w:rFonts w:ascii="Arial" w:hAnsi="Arial" w:cs="Arial"/>
          <w:b/>
          <w:sz w:val="24"/>
          <w:szCs w:val="24"/>
        </w:rPr>
      </w:pPr>
    </w:p>
    <w:p w:rsidR="00420090" w:rsidRDefault="00420090" w14:paraId="69072928" w14:textId="77777777">
      <w:pPr>
        <w:rPr>
          <w:rFonts w:ascii="Arial" w:hAnsi="Arial" w:eastAsia="Times New Roman" w:cs="Arial"/>
          <w:b/>
          <w:bCs/>
          <w:kern w:val="32"/>
          <w:sz w:val="32"/>
          <w:szCs w:val="32"/>
          <w:lang w:eastAsia="en-GB"/>
        </w:rPr>
      </w:pPr>
      <w:r>
        <w:br w:type="page"/>
      </w:r>
    </w:p>
    <w:p w:rsidR="00B80FC6" w:rsidP="002A5723" w:rsidRDefault="00B80FC6" w14:paraId="7142D3C2" w14:textId="77777777">
      <w:pPr>
        <w:pStyle w:val="Heading1"/>
      </w:pPr>
    </w:p>
    <w:p w:rsidR="002F1901" w:rsidP="002A5723" w:rsidRDefault="002F1901" w14:paraId="63D164EF" w14:textId="277606D8">
      <w:pPr>
        <w:pStyle w:val="Heading1"/>
      </w:pPr>
      <w:r w:rsidRPr="009D2D4B">
        <w:t>Navigation Risk Assessment</w:t>
      </w:r>
      <w:r w:rsidR="00757C9F">
        <w:t xml:space="preserve"> - Embedded Risk </w:t>
      </w:r>
      <w:r w:rsidRPr="009D2D4B">
        <w:t>Control Measure</w:t>
      </w:r>
      <w:r w:rsidR="00757C9F">
        <w:t>s</w:t>
      </w:r>
    </w:p>
    <w:p w:rsidRPr="00757C9F" w:rsidR="00757C9F" w:rsidP="00757C9F" w:rsidRDefault="00757C9F" w14:paraId="32E14EAA" w14:textId="77777777">
      <w:pPr>
        <w:rPr>
          <w:lang w:eastAsia="en-GB"/>
        </w:rPr>
      </w:pPr>
    </w:p>
    <w:p w:rsidRPr="00FC78E3" w:rsidR="00FC78E3" w:rsidP="00FC78E3" w:rsidRDefault="00FC78E3" w14:paraId="7C944CE9" w14:textId="32C03F45">
      <w:pPr>
        <w:rPr>
          <w:sz w:val="24"/>
          <w:szCs w:val="24"/>
          <w:lang w:eastAsia="en-GB"/>
        </w:rPr>
      </w:pPr>
      <w:r w:rsidRPr="00FC78E3">
        <w:rPr>
          <w:sz w:val="24"/>
          <w:szCs w:val="24"/>
          <w:lang w:eastAsia="en-GB"/>
        </w:rPr>
        <w:t xml:space="preserve">There will be </w:t>
      </w:r>
      <w:proofErr w:type="gramStart"/>
      <w:r w:rsidRPr="00FC78E3">
        <w:rPr>
          <w:sz w:val="24"/>
          <w:szCs w:val="24"/>
          <w:lang w:eastAsia="en-GB"/>
        </w:rPr>
        <w:t>a</w:t>
      </w:r>
      <w:r w:rsidR="00B061D5">
        <w:rPr>
          <w:sz w:val="24"/>
          <w:szCs w:val="24"/>
          <w:lang w:eastAsia="en-GB"/>
        </w:rPr>
        <w:t xml:space="preserve"> </w:t>
      </w:r>
      <w:r w:rsidRPr="00FC78E3">
        <w:rPr>
          <w:sz w:val="24"/>
          <w:szCs w:val="24"/>
          <w:lang w:eastAsia="en-GB"/>
        </w:rPr>
        <w:t>number of</w:t>
      </w:r>
      <w:proofErr w:type="gramEnd"/>
      <w:r w:rsidRPr="00FC78E3">
        <w:rPr>
          <w:sz w:val="24"/>
          <w:szCs w:val="24"/>
          <w:lang w:eastAsia="en-GB"/>
        </w:rPr>
        <w:t xml:space="preserve"> </w:t>
      </w:r>
      <w:r w:rsidR="00B061D5">
        <w:rPr>
          <w:sz w:val="24"/>
          <w:szCs w:val="24"/>
          <w:lang w:eastAsia="en-GB"/>
        </w:rPr>
        <w:t xml:space="preserve">standard </w:t>
      </w:r>
      <w:r w:rsidRPr="00FC78E3">
        <w:rPr>
          <w:sz w:val="24"/>
          <w:szCs w:val="24"/>
          <w:lang w:eastAsia="en-GB"/>
        </w:rPr>
        <w:t xml:space="preserve">risk control measures that can be </w:t>
      </w:r>
      <w:r w:rsidR="00FC0AC1">
        <w:rPr>
          <w:sz w:val="24"/>
          <w:szCs w:val="24"/>
          <w:lang w:eastAsia="en-GB"/>
        </w:rPr>
        <w:t xml:space="preserve">assumed to </w:t>
      </w:r>
      <w:r w:rsidRPr="00FC78E3">
        <w:rPr>
          <w:sz w:val="24"/>
          <w:szCs w:val="24"/>
          <w:lang w:eastAsia="en-GB"/>
        </w:rPr>
        <w:t>app</w:t>
      </w:r>
      <w:r w:rsidR="00757C9F">
        <w:rPr>
          <w:sz w:val="24"/>
          <w:szCs w:val="24"/>
          <w:lang w:eastAsia="en-GB"/>
        </w:rPr>
        <w:t>l</w:t>
      </w:r>
      <w:r w:rsidR="00FC0AC1">
        <w:rPr>
          <w:sz w:val="24"/>
          <w:szCs w:val="24"/>
          <w:lang w:eastAsia="en-GB"/>
        </w:rPr>
        <w:t>y</w:t>
      </w:r>
      <w:r w:rsidRPr="00FC78E3">
        <w:rPr>
          <w:sz w:val="24"/>
          <w:szCs w:val="24"/>
          <w:lang w:eastAsia="en-GB"/>
        </w:rPr>
        <w:t xml:space="preserve"> </w:t>
      </w:r>
      <w:r w:rsidR="00FC0AC1">
        <w:rPr>
          <w:sz w:val="24"/>
          <w:szCs w:val="24"/>
          <w:lang w:eastAsia="en-GB"/>
        </w:rPr>
        <w:t xml:space="preserve">to the </w:t>
      </w:r>
      <w:r w:rsidR="00B061D5">
        <w:rPr>
          <w:sz w:val="24"/>
          <w:szCs w:val="24"/>
          <w:lang w:eastAsia="en-GB"/>
        </w:rPr>
        <w:t>entire</w:t>
      </w:r>
      <w:r w:rsidRPr="00FC78E3">
        <w:rPr>
          <w:sz w:val="24"/>
          <w:szCs w:val="24"/>
          <w:lang w:eastAsia="en-GB"/>
        </w:rPr>
        <w:t xml:space="preserve"> </w:t>
      </w:r>
      <w:r>
        <w:rPr>
          <w:sz w:val="24"/>
          <w:szCs w:val="24"/>
          <w:lang w:eastAsia="en-GB"/>
        </w:rPr>
        <w:t xml:space="preserve">range of </w:t>
      </w:r>
      <w:r w:rsidR="00B061D5">
        <w:rPr>
          <w:sz w:val="24"/>
          <w:szCs w:val="24"/>
          <w:lang w:eastAsia="en-GB"/>
        </w:rPr>
        <w:t>port risk assessments</w:t>
      </w:r>
      <w:r w:rsidR="00757C9F">
        <w:rPr>
          <w:sz w:val="24"/>
          <w:szCs w:val="24"/>
          <w:lang w:eastAsia="en-GB"/>
        </w:rPr>
        <w:t xml:space="preserve"> – in essence they are embedded into the framework of the port</w:t>
      </w:r>
      <w:r w:rsidR="00B061D5">
        <w:rPr>
          <w:sz w:val="24"/>
          <w:szCs w:val="24"/>
          <w:lang w:eastAsia="en-GB"/>
        </w:rPr>
        <w:t>.</w:t>
      </w:r>
    </w:p>
    <w:tbl>
      <w:tblPr>
        <w:tblStyle w:val="TableGrid2"/>
        <w:tblW w:w="0" w:type="auto"/>
        <w:jc w:val="center"/>
        <w:tblLook w:val="04A0" w:firstRow="1" w:lastRow="0" w:firstColumn="1" w:lastColumn="0" w:noHBand="0" w:noVBand="1"/>
      </w:tblPr>
      <w:tblGrid>
        <w:gridCol w:w="1123"/>
        <w:gridCol w:w="8120"/>
      </w:tblGrid>
      <w:tr w:rsidRPr="009D2D4B" w:rsidR="002F1901" w:rsidTr="2FCE2AF6" w14:paraId="2004C917" w14:textId="77777777">
        <w:trPr>
          <w:trHeight w:val="300"/>
          <w:jc w:val="center"/>
        </w:trPr>
        <w:tc>
          <w:tcPr>
            <w:tcW w:w="1123" w:type="dxa"/>
            <w:shd w:val="clear" w:color="auto" w:fill="D9D9D9" w:themeFill="background1" w:themeFillShade="D9"/>
            <w:tcMar/>
            <w:vAlign w:val="center"/>
          </w:tcPr>
          <w:p w:rsidRPr="002A5723" w:rsidR="002F1901" w:rsidP="002A5723" w:rsidRDefault="002F1901" w14:paraId="4CD7918B" w14:textId="77777777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A5723">
              <w:rPr>
                <w:rFonts w:ascii="Arial" w:hAnsi="Arial" w:cs="Arial"/>
                <w:b/>
                <w:sz w:val="24"/>
                <w:szCs w:val="24"/>
              </w:rPr>
              <w:t>Number</w:t>
            </w:r>
          </w:p>
        </w:tc>
        <w:tc>
          <w:tcPr>
            <w:tcW w:w="8120" w:type="dxa"/>
            <w:shd w:val="clear" w:color="auto" w:fill="D9D9D9" w:themeFill="background1" w:themeFillShade="D9"/>
            <w:tcMar/>
            <w:vAlign w:val="center"/>
          </w:tcPr>
          <w:p w:rsidRPr="009D2D4B" w:rsidR="002F1901" w:rsidP="008D009F" w:rsidRDefault="002F1901" w14:paraId="04F75858" w14:textId="77777777">
            <w:pPr>
              <w:pStyle w:val="ListParagraph"/>
              <w:spacing w:before="120" w:after="120"/>
              <w:ind w:left="927"/>
              <w:rPr>
                <w:rFonts w:ascii="Arial" w:hAnsi="Arial" w:cs="Arial"/>
                <w:b/>
                <w:sz w:val="24"/>
                <w:szCs w:val="24"/>
              </w:rPr>
            </w:pPr>
            <w:r w:rsidRPr="009D2D4B">
              <w:rPr>
                <w:rFonts w:ascii="Arial" w:hAnsi="Arial" w:cs="Arial"/>
                <w:b/>
                <w:sz w:val="24"/>
                <w:szCs w:val="24"/>
              </w:rPr>
              <w:t>Control Measure</w:t>
            </w:r>
          </w:p>
        </w:tc>
      </w:tr>
      <w:tr w:rsidRPr="009D2D4B" w:rsidR="0014124D" w:rsidTr="2FCE2AF6" w14:paraId="50A3D326" w14:textId="77777777">
        <w:trPr>
          <w:jc w:val="center"/>
        </w:trPr>
        <w:tc>
          <w:tcPr>
            <w:tcW w:w="1123" w:type="dxa"/>
            <w:tcMar/>
          </w:tcPr>
          <w:p w:rsidRPr="00575867" w:rsidR="0014124D" w:rsidP="002A5723" w:rsidRDefault="00575867" w14:paraId="72A335C5" w14:textId="777777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120" w:type="dxa"/>
            <w:tcMar/>
          </w:tcPr>
          <w:p w:rsidRPr="008D009F" w:rsidR="0014124D" w:rsidP="002A5723" w:rsidRDefault="00B061D5" w14:paraId="7A52AC2A" w14:textId="6E16C72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2FCE2AF6" w:rsidR="426E47ED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2FCE2AF6" w:rsidR="1144F7C9">
              <w:rPr>
                <w:rFonts w:ascii="Arial" w:hAnsi="Arial" w:cs="Arial"/>
                <w:sz w:val="24"/>
                <w:szCs w:val="24"/>
              </w:rPr>
              <w:t xml:space="preserve">harbour </w:t>
            </w:r>
            <w:r w:rsidRPr="2FCE2AF6" w:rsidR="426E47ED">
              <w:rPr>
                <w:rFonts w:ascii="Arial" w:hAnsi="Arial" w:cs="Arial"/>
                <w:sz w:val="24"/>
                <w:szCs w:val="24"/>
              </w:rPr>
              <w:t xml:space="preserve">employs competent people with suitable experience. </w:t>
            </w:r>
          </w:p>
        </w:tc>
      </w:tr>
      <w:tr w:rsidRPr="009D2D4B" w:rsidR="0014124D" w:rsidTr="2FCE2AF6" w14:paraId="3C3D9A6D" w14:textId="77777777">
        <w:trPr>
          <w:jc w:val="center"/>
        </w:trPr>
        <w:tc>
          <w:tcPr>
            <w:tcW w:w="1123" w:type="dxa"/>
            <w:tcMar/>
          </w:tcPr>
          <w:p w:rsidRPr="008D009F" w:rsidR="0014124D" w:rsidP="002A5723" w:rsidRDefault="008D009F" w14:paraId="37E83771" w14:textId="777777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120" w:type="dxa"/>
            <w:tcMar/>
          </w:tcPr>
          <w:p w:rsidRPr="008D009F" w:rsidR="0014124D" w:rsidP="002A5723" w:rsidRDefault="00B061D5" w14:paraId="62A3AD56" w14:textId="60525EB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2FCE2AF6" w:rsidR="426E47ED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2FCE2AF6" w:rsidR="2C181A34">
              <w:rPr>
                <w:rFonts w:ascii="Arial" w:hAnsi="Arial" w:cs="Arial"/>
                <w:sz w:val="24"/>
                <w:szCs w:val="24"/>
              </w:rPr>
              <w:t>harbour</w:t>
            </w:r>
            <w:r w:rsidRPr="2FCE2AF6" w:rsidR="426E47ED">
              <w:rPr>
                <w:rFonts w:ascii="Arial" w:hAnsi="Arial" w:cs="Arial"/>
                <w:sz w:val="24"/>
                <w:szCs w:val="24"/>
              </w:rPr>
              <w:t xml:space="preserve"> resources the staff sufficiently to deliver their tasks. </w:t>
            </w:r>
          </w:p>
        </w:tc>
      </w:tr>
      <w:tr w:rsidRPr="009D2D4B" w:rsidR="0014124D" w:rsidTr="2FCE2AF6" w14:paraId="0F3ABDC6" w14:textId="77777777">
        <w:trPr>
          <w:jc w:val="center"/>
        </w:trPr>
        <w:tc>
          <w:tcPr>
            <w:tcW w:w="1123" w:type="dxa"/>
            <w:tcMar/>
          </w:tcPr>
          <w:p w:rsidRPr="008D009F" w:rsidR="0014124D" w:rsidP="002A5723" w:rsidRDefault="008D009F" w14:paraId="225A2DCD" w14:textId="777777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120" w:type="dxa"/>
            <w:tcMar/>
          </w:tcPr>
          <w:p w:rsidRPr="008D009F" w:rsidR="0014124D" w:rsidP="002A5723" w:rsidRDefault="00B061D5" w14:paraId="789BE204" w14:textId="5E8F62A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2FCE2AF6" w:rsidR="426E47ED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2FCE2AF6" w:rsidR="260C0144">
              <w:rPr>
                <w:rFonts w:ascii="Arial" w:hAnsi="Arial" w:cs="Arial"/>
                <w:sz w:val="24"/>
                <w:szCs w:val="24"/>
              </w:rPr>
              <w:t>harbour</w:t>
            </w:r>
            <w:r w:rsidRPr="2FCE2AF6" w:rsidR="426E47E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2FCE2AF6" w:rsidR="426E47ED">
              <w:rPr>
                <w:rFonts w:ascii="Arial" w:hAnsi="Arial" w:cs="Arial"/>
                <w:sz w:val="24"/>
                <w:szCs w:val="24"/>
              </w:rPr>
              <w:t>complies with</w:t>
            </w:r>
            <w:r w:rsidRPr="2FCE2AF6" w:rsidR="426E47ED">
              <w:rPr>
                <w:rFonts w:ascii="Arial" w:hAnsi="Arial" w:cs="Arial"/>
                <w:sz w:val="24"/>
                <w:szCs w:val="24"/>
              </w:rPr>
              <w:t xml:space="preserve"> the Port Marine Safety Code. </w:t>
            </w:r>
          </w:p>
        </w:tc>
      </w:tr>
      <w:tr w:rsidRPr="009D2D4B" w:rsidR="0014124D" w:rsidTr="2FCE2AF6" w14:paraId="0BF11D0A" w14:textId="77777777">
        <w:trPr>
          <w:jc w:val="center"/>
        </w:trPr>
        <w:tc>
          <w:tcPr>
            <w:tcW w:w="1123" w:type="dxa"/>
            <w:tcMar/>
          </w:tcPr>
          <w:p w:rsidRPr="008D009F" w:rsidR="0014124D" w:rsidP="002A5723" w:rsidRDefault="008D009F" w14:paraId="5B8F1465" w14:textId="777777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120" w:type="dxa"/>
            <w:tcMar/>
          </w:tcPr>
          <w:p w:rsidRPr="008D009F" w:rsidR="0014124D" w:rsidP="002A5723" w:rsidRDefault="00B061D5" w14:paraId="1B0E3AC3" w14:textId="72E8F62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2FCE2AF6" w:rsidR="69716968">
              <w:rPr>
                <w:rFonts w:ascii="Arial" w:hAnsi="Arial" w:cs="Arial"/>
                <w:sz w:val="24"/>
                <w:szCs w:val="24"/>
              </w:rPr>
              <w:t>Harbour</w:t>
            </w:r>
            <w:r w:rsidRPr="2FCE2AF6" w:rsidR="426E47ED">
              <w:rPr>
                <w:rFonts w:ascii="Arial" w:hAnsi="Arial" w:cs="Arial"/>
                <w:sz w:val="24"/>
                <w:szCs w:val="24"/>
              </w:rPr>
              <w:t xml:space="preserve"> staff and </w:t>
            </w:r>
            <w:r w:rsidRPr="2FCE2AF6" w:rsidR="581576EB">
              <w:rPr>
                <w:rFonts w:ascii="Arial" w:hAnsi="Arial" w:cs="Arial"/>
                <w:sz w:val="24"/>
                <w:szCs w:val="24"/>
              </w:rPr>
              <w:t>Commissioners</w:t>
            </w:r>
            <w:r w:rsidRPr="2FCE2AF6" w:rsidR="426E47ED">
              <w:rPr>
                <w:rFonts w:ascii="Arial" w:hAnsi="Arial" w:cs="Arial"/>
                <w:sz w:val="24"/>
                <w:szCs w:val="24"/>
              </w:rPr>
              <w:t xml:space="preserve"> receive regular professional training.</w:t>
            </w:r>
          </w:p>
        </w:tc>
      </w:tr>
      <w:tr w:rsidRPr="009D2D4B" w:rsidR="0014124D" w:rsidTr="2FCE2AF6" w14:paraId="098CEE52" w14:textId="77777777">
        <w:trPr>
          <w:jc w:val="center"/>
        </w:trPr>
        <w:tc>
          <w:tcPr>
            <w:tcW w:w="1123" w:type="dxa"/>
            <w:tcMar/>
          </w:tcPr>
          <w:p w:rsidRPr="008D009F" w:rsidR="0014124D" w:rsidP="002A5723" w:rsidRDefault="008D009F" w14:paraId="3BF3C613" w14:textId="777777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120" w:type="dxa"/>
            <w:tcMar/>
          </w:tcPr>
          <w:p w:rsidRPr="008D009F" w:rsidR="0014124D" w:rsidP="002A5723" w:rsidRDefault="00B061D5" w14:paraId="12029EA6" w14:textId="0BE53FD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2FCE2AF6" w:rsidR="426E47ED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2FCE2AF6" w:rsidR="3A67F571">
              <w:rPr>
                <w:rFonts w:ascii="Arial" w:hAnsi="Arial" w:cs="Arial"/>
                <w:sz w:val="24"/>
                <w:szCs w:val="24"/>
              </w:rPr>
              <w:t xml:space="preserve">harbour </w:t>
            </w:r>
            <w:r w:rsidRPr="2FCE2AF6" w:rsidR="426E47ED">
              <w:rPr>
                <w:rFonts w:ascii="Arial" w:hAnsi="Arial" w:cs="Arial"/>
                <w:sz w:val="24"/>
                <w:szCs w:val="24"/>
              </w:rPr>
              <w:t>has sufficient and relevant powers to enforce compliance</w:t>
            </w:r>
            <w:r w:rsidRPr="2FCE2AF6" w:rsidR="426E47ED">
              <w:rPr>
                <w:rFonts w:ascii="Arial" w:hAnsi="Arial" w:cs="Arial"/>
                <w:sz w:val="24"/>
                <w:szCs w:val="24"/>
              </w:rPr>
              <w:t xml:space="preserve">.   </w:t>
            </w:r>
          </w:p>
        </w:tc>
      </w:tr>
      <w:tr w:rsidRPr="009D2D4B" w:rsidR="0014124D" w:rsidTr="2FCE2AF6" w14:paraId="704E6D7B" w14:textId="77777777">
        <w:trPr>
          <w:jc w:val="center"/>
        </w:trPr>
        <w:tc>
          <w:tcPr>
            <w:tcW w:w="1123" w:type="dxa"/>
            <w:tcMar/>
          </w:tcPr>
          <w:p w:rsidRPr="008D009F" w:rsidR="0014124D" w:rsidP="002A5723" w:rsidRDefault="008D009F" w14:paraId="7E9F731D" w14:textId="777777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120" w:type="dxa"/>
            <w:tcMar/>
          </w:tcPr>
          <w:p w:rsidRPr="008D009F" w:rsidR="0014124D" w:rsidP="002A5723" w:rsidRDefault="00B061D5" w14:paraId="461009A2" w14:textId="531F9C1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2FCE2AF6" w:rsidR="426E47ED">
              <w:rPr>
                <w:rFonts w:ascii="Arial" w:hAnsi="Arial" w:cs="Arial"/>
                <w:sz w:val="24"/>
                <w:szCs w:val="24"/>
              </w:rPr>
              <w:t xml:space="preserve">A resourced </w:t>
            </w:r>
            <w:r w:rsidRPr="2FCE2AF6" w:rsidR="05C026F2">
              <w:rPr>
                <w:rFonts w:ascii="Arial" w:hAnsi="Arial" w:cs="Arial"/>
                <w:sz w:val="24"/>
                <w:szCs w:val="24"/>
              </w:rPr>
              <w:t>harbour</w:t>
            </w:r>
            <w:r w:rsidRPr="2FCE2AF6" w:rsidR="55F1D97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2FCE2AF6" w:rsidR="426E47ED">
              <w:rPr>
                <w:rFonts w:ascii="Arial" w:hAnsi="Arial" w:cs="Arial"/>
                <w:sz w:val="24"/>
                <w:szCs w:val="24"/>
              </w:rPr>
              <w:t xml:space="preserve">maintenance </w:t>
            </w:r>
            <w:r w:rsidRPr="2FCE2AF6" w:rsidR="55F1D973">
              <w:rPr>
                <w:rFonts w:ascii="Arial" w:hAnsi="Arial" w:cs="Arial"/>
                <w:sz w:val="24"/>
                <w:szCs w:val="24"/>
              </w:rPr>
              <w:t xml:space="preserve">and estate survey </w:t>
            </w:r>
            <w:r w:rsidRPr="2FCE2AF6" w:rsidR="426E47ED">
              <w:rPr>
                <w:rFonts w:ascii="Arial" w:hAnsi="Arial" w:cs="Arial"/>
                <w:sz w:val="24"/>
                <w:szCs w:val="24"/>
              </w:rPr>
              <w:t>plan</w:t>
            </w:r>
            <w:r w:rsidRPr="2FCE2AF6" w:rsidR="24354F9B">
              <w:rPr>
                <w:rFonts w:ascii="Arial" w:hAnsi="Arial" w:cs="Arial"/>
                <w:sz w:val="24"/>
                <w:szCs w:val="24"/>
              </w:rPr>
              <w:t xml:space="preserve"> is in place</w:t>
            </w:r>
            <w:r w:rsidRPr="2FCE2AF6" w:rsidR="426E47ED">
              <w:rPr>
                <w:rFonts w:ascii="Arial" w:hAnsi="Arial" w:cs="Arial"/>
                <w:sz w:val="24"/>
                <w:szCs w:val="24"/>
              </w:rPr>
              <w:t xml:space="preserve">.  </w:t>
            </w:r>
          </w:p>
        </w:tc>
      </w:tr>
      <w:tr w:rsidRPr="009D2D4B" w:rsidR="0014124D" w:rsidTr="2FCE2AF6" w14:paraId="3B10D4E3" w14:textId="77777777">
        <w:trPr>
          <w:jc w:val="center"/>
        </w:trPr>
        <w:tc>
          <w:tcPr>
            <w:tcW w:w="1123" w:type="dxa"/>
            <w:tcMar/>
          </w:tcPr>
          <w:p w:rsidRPr="008D009F" w:rsidR="0014124D" w:rsidP="002A5723" w:rsidRDefault="008D009F" w14:paraId="0BCAFB87" w14:textId="777777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120" w:type="dxa"/>
            <w:tcMar/>
          </w:tcPr>
          <w:p w:rsidRPr="008D009F" w:rsidR="0014124D" w:rsidP="002A5723" w:rsidRDefault="00F415CB" w14:paraId="052016A1" w14:textId="3056611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="005B50CC">
              <w:rPr>
                <w:rFonts w:ascii="Arial" w:hAnsi="Arial" w:cs="Arial"/>
                <w:sz w:val="24"/>
                <w:szCs w:val="24"/>
              </w:rPr>
              <w:t>resourced marine hydrography and survey regime</w:t>
            </w:r>
            <w:r>
              <w:rPr>
                <w:rFonts w:ascii="Arial" w:hAnsi="Arial" w:cs="Arial"/>
                <w:sz w:val="24"/>
                <w:szCs w:val="24"/>
              </w:rPr>
              <w:t xml:space="preserve"> is in place</w:t>
            </w:r>
            <w:r w:rsidR="005B50CC">
              <w:rPr>
                <w:rFonts w:ascii="Arial" w:hAnsi="Arial" w:cs="Arial"/>
                <w:sz w:val="24"/>
                <w:szCs w:val="24"/>
              </w:rPr>
              <w:t xml:space="preserve">.  </w:t>
            </w:r>
          </w:p>
        </w:tc>
      </w:tr>
      <w:tr w:rsidRPr="009D2D4B" w:rsidR="0014124D" w:rsidTr="2FCE2AF6" w14:paraId="44BF8555" w14:textId="77777777">
        <w:trPr>
          <w:jc w:val="center"/>
        </w:trPr>
        <w:tc>
          <w:tcPr>
            <w:tcW w:w="1123" w:type="dxa"/>
            <w:tcMar/>
          </w:tcPr>
          <w:p w:rsidRPr="008D009F" w:rsidR="0014124D" w:rsidP="002A5723" w:rsidRDefault="008D009F" w14:paraId="0FC3DD5D" w14:textId="777777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120" w:type="dxa"/>
            <w:tcMar/>
          </w:tcPr>
          <w:p w:rsidRPr="008D009F" w:rsidR="0014124D" w:rsidP="002A5723" w:rsidRDefault="005B50CC" w14:paraId="680FE48B" w14:textId="295A2E0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Fishing vessels comply with MCA guidance on equipment and manning. </w:t>
            </w:r>
          </w:p>
        </w:tc>
      </w:tr>
      <w:tr w:rsidRPr="009D2D4B" w:rsidR="0014124D" w:rsidTr="2FCE2AF6" w14:paraId="448C7F65" w14:textId="77777777">
        <w:trPr>
          <w:jc w:val="center"/>
        </w:trPr>
        <w:tc>
          <w:tcPr>
            <w:tcW w:w="1123" w:type="dxa"/>
            <w:tcMar/>
          </w:tcPr>
          <w:p w:rsidRPr="008D009F" w:rsidR="0014124D" w:rsidP="002A5723" w:rsidRDefault="008D009F" w14:paraId="026AE9BF" w14:textId="777777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120" w:type="dxa"/>
            <w:tcMar/>
          </w:tcPr>
          <w:p w:rsidRPr="008D009F" w:rsidR="0014124D" w:rsidP="002A5723" w:rsidRDefault="00B061D5" w14:paraId="5A95EC06" w14:textId="1F2BC86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Issuing of </w:t>
            </w:r>
            <w:r w:rsidR="00814551">
              <w:rPr>
                <w:rFonts w:ascii="Arial" w:hAnsi="Arial" w:cs="Arial"/>
                <w:sz w:val="24"/>
                <w:szCs w:val="24"/>
              </w:rPr>
              <w:t xml:space="preserve">North Sunderland Harbour </w:t>
            </w:r>
            <w:r w:rsidRPr="008D009F" w:rsidR="00D45364">
              <w:rPr>
                <w:rFonts w:ascii="Arial" w:hAnsi="Arial" w:cs="Arial"/>
                <w:sz w:val="24"/>
                <w:szCs w:val="24"/>
              </w:rPr>
              <w:t>Local Notice to Mariners.</w:t>
            </w:r>
          </w:p>
        </w:tc>
      </w:tr>
      <w:tr w:rsidRPr="009D2D4B" w:rsidR="0014124D" w:rsidTr="2FCE2AF6" w14:paraId="34C9A542" w14:textId="77777777">
        <w:trPr>
          <w:jc w:val="center"/>
        </w:trPr>
        <w:tc>
          <w:tcPr>
            <w:tcW w:w="1123" w:type="dxa"/>
            <w:tcMar/>
          </w:tcPr>
          <w:p w:rsidRPr="008D009F" w:rsidR="0014124D" w:rsidP="002A5723" w:rsidRDefault="008D009F" w14:paraId="5D000EAC" w14:textId="777777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120" w:type="dxa"/>
            <w:tcMar/>
          </w:tcPr>
          <w:p w:rsidRPr="008D009F" w:rsidR="0014124D" w:rsidP="002A5723" w:rsidRDefault="00B061D5" w14:paraId="663FB32D" w14:textId="003233B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Compliance and integration of </w:t>
            </w:r>
            <w:r w:rsidR="00F415CB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B80FC6">
              <w:rPr>
                <w:rFonts w:ascii="Arial" w:hAnsi="Arial" w:cs="Arial"/>
                <w:sz w:val="24"/>
                <w:szCs w:val="24"/>
              </w:rPr>
              <w:t>N</w:t>
            </w:r>
            <w:r w:rsidRPr="008D009F" w:rsidR="0025602F">
              <w:rPr>
                <w:rFonts w:ascii="Arial" w:hAnsi="Arial" w:cs="Arial"/>
                <w:sz w:val="24"/>
                <w:szCs w:val="24"/>
              </w:rPr>
              <w:t>DC</w:t>
            </w:r>
            <w:r w:rsidRPr="008D009F" w:rsidR="00D45364">
              <w:rPr>
                <w:rFonts w:ascii="Arial" w:hAnsi="Arial" w:cs="Arial"/>
                <w:sz w:val="24"/>
                <w:szCs w:val="24"/>
              </w:rPr>
              <w:t xml:space="preserve"> Emergency Response Plan</w:t>
            </w:r>
            <w:r w:rsidR="00C462C0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Pr="009D2D4B" w:rsidR="0014124D" w:rsidTr="2FCE2AF6" w14:paraId="623037F6" w14:textId="77777777">
        <w:trPr>
          <w:jc w:val="center"/>
        </w:trPr>
        <w:tc>
          <w:tcPr>
            <w:tcW w:w="1123" w:type="dxa"/>
            <w:tcMar/>
          </w:tcPr>
          <w:p w:rsidRPr="008D009F" w:rsidR="0014124D" w:rsidP="002A5723" w:rsidRDefault="008D009F" w14:paraId="36D59BA3" w14:textId="777777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120" w:type="dxa"/>
            <w:tcMar/>
          </w:tcPr>
          <w:p w:rsidRPr="008D009F" w:rsidR="0014124D" w:rsidP="002A5723" w:rsidRDefault="0025602F" w14:paraId="3BC07AB5" w14:textId="3A3211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D009F">
              <w:rPr>
                <w:rFonts w:ascii="Arial" w:hAnsi="Arial" w:cs="Arial"/>
                <w:sz w:val="24"/>
                <w:szCs w:val="24"/>
              </w:rPr>
              <w:t xml:space="preserve">Marine Pollution Response Plan - </w:t>
            </w:r>
            <w:r w:rsidRPr="008D009F" w:rsidR="00D45364">
              <w:rPr>
                <w:rFonts w:ascii="Arial" w:hAnsi="Arial" w:cs="Arial"/>
                <w:sz w:val="24"/>
                <w:szCs w:val="24"/>
              </w:rPr>
              <w:t>Tier 2 oil spill contractor</w:t>
            </w:r>
            <w:r w:rsidR="00B061D5">
              <w:rPr>
                <w:rFonts w:ascii="Arial" w:hAnsi="Arial" w:cs="Arial"/>
                <w:sz w:val="24"/>
                <w:szCs w:val="24"/>
              </w:rPr>
              <w:t xml:space="preserve"> retained</w:t>
            </w:r>
            <w:r w:rsidRPr="008D009F" w:rsidR="00D45364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Pr="009D2D4B" w:rsidR="0025602F" w:rsidTr="2FCE2AF6" w14:paraId="0A5B6086" w14:textId="77777777">
        <w:trPr>
          <w:jc w:val="center"/>
        </w:trPr>
        <w:tc>
          <w:tcPr>
            <w:tcW w:w="1123" w:type="dxa"/>
            <w:tcMar/>
          </w:tcPr>
          <w:p w:rsidRPr="008D009F" w:rsidR="0025602F" w:rsidP="002A5723" w:rsidRDefault="0025602F" w14:paraId="6EDFB9C5" w14:textId="777777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009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120" w:type="dxa"/>
            <w:tcMar/>
          </w:tcPr>
          <w:p w:rsidRPr="008D009F" w:rsidR="0025602F" w:rsidP="002A5723" w:rsidRDefault="00B061D5" w14:paraId="17E6BFDE" w14:textId="1055D3A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Compliance with </w:t>
            </w:r>
            <w:r w:rsidRPr="008D009F" w:rsidR="0025602F">
              <w:rPr>
                <w:rFonts w:ascii="Arial" w:hAnsi="Arial" w:cs="Arial"/>
                <w:sz w:val="24"/>
                <w:szCs w:val="24"/>
              </w:rPr>
              <w:t>UK Maritime Legislation</w:t>
            </w:r>
            <w:r>
              <w:rPr>
                <w:rFonts w:ascii="Arial" w:hAnsi="Arial" w:cs="Arial"/>
                <w:sz w:val="24"/>
                <w:szCs w:val="24"/>
              </w:rPr>
              <w:t xml:space="preserve"> &amp;</w:t>
            </w:r>
            <w:r w:rsidRPr="008D009F" w:rsidR="0025602F">
              <w:rPr>
                <w:rFonts w:ascii="Arial" w:hAnsi="Arial" w:cs="Arial"/>
                <w:sz w:val="24"/>
                <w:szCs w:val="24"/>
              </w:rPr>
              <w:t xml:space="preserve"> STCW Training.</w:t>
            </w:r>
          </w:p>
        </w:tc>
      </w:tr>
      <w:tr w:rsidRPr="009D2D4B" w:rsidR="0025602F" w:rsidTr="2FCE2AF6" w14:paraId="71FD91E6" w14:textId="77777777">
        <w:trPr>
          <w:jc w:val="center"/>
        </w:trPr>
        <w:tc>
          <w:tcPr>
            <w:tcW w:w="1123" w:type="dxa"/>
            <w:tcMar/>
          </w:tcPr>
          <w:p w:rsidRPr="008D009F" w:rsidR="0025602F" w:rsidP="002A5723" w:rsidRDefault="008D009F" w14:paraId="6E92A2FC" w14:textId="777777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009F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120" w:type="dxa"/>
            <w:tcMar/>
          </w:tcPr>
          <w:p w:rsidRPr="008D009F" w:rsidR="0025602F" w:rsidP="002A5723" w:rsidRDefault="00F415CB" w14:paraId="0A838121" w14:textId="6D1DD88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Awareness of </w:t>
            </w:r>
            <w:r w:rsidRPr="008D009F" w:rsidR="0025602F">
              <w:rPr>
                <w:rFonts w:ascii="Arial" w:hAnsi="Arial" w:cs="Arial"/>
                <w:sz w:val="24"/>
                <w:szCs w:val="24"/>
              </w:rPr>
              <w:t xml:space="preserve">EA </w:t>
            </w: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008D009F" w:rsidR="0025602F">
              <w:rPr>
                <w:rFonts w:ascii="Arial" w:hAnsi="Arial" w:cs="Arial"/>
                <w:sz w:val="24"/>
                <w:szCs w:val="24"/>
              </w:rPr>
              <w:t>lood alerts/negative tidal surge warnings.</w:t>
            </w:r>
          </w:p>
        </w:tc>
      </w:tr>
      <w:tr w:rsidRPr="009D2D4B" w:rsidR="0025602F" w:rsidTr="2FCE2AF6" w14:paraId="618B49B1" w14:textId="77777777">
        <w:trPr>
          <w:jc w:val="center"/>
        </w:trPr>
        <w:tc>
          <w:tcPr>
            <w:tcW w:w="1123" w:type="dxa"/>
            <w:tcMar/>
          </w:tcPr>
          <w:p w:rsidRPr="008D009F" w:rsidR="0025602F" w:rsidP="002A5723" w:rsidRDefault="0025602F" w14:paraId="27D30643" w14:textId="777777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009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8120" w:type="dxa"/>
            <w:tcMar/>
          </w:tcPr>
          <w:p w:rsidRPr="008D009F" w:rsidR="0025602F" w:rsidP="002A5723" w:rsidRDefault="00F415CB" w14:paraId="65A40CC8" w14:textId="5958E74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2FCE2AF6" w:rsidR="24354F9B">
              <w:rPr>
                <w:rFonts w:ascii="Arial" w:hAnsi="Arial" w:cs="Arial"/>
                <w:sz w:val="24"/>
                <w:szCs w:val="24"/>
              </w:rPr>
              <w:t>Harbour user a</w:t>
            </w:r>
            <w:r w:rsidRPr="2FCE2AF6" w:rsidR="426E47ED">
              <w:rPr>
                <w:rFonts w:ascii="Arial" w:hAnsi="Arial" w:cs="Arial"/>
                <w:sz w:val="24"/>
                <w:szCs w:val="24"/>
              </w:rPr>
              <w:t xml:space="preserve">wareness and </w:t>
            </w:r>
            <w:r w:rsidRPr="2FCE2AF6" w:rsidR="55EA6313">
              <w:rPr>
                <w:rFonts w:ascii="Arial" w:hAnsi="Arial" w:cs="Arial"/>
                <w:sz w:val="24"/>
                <w:szCs w:val="24"/>
              </w:rPr>
              <w:t>compliance</w:t>
            </w:r>
            <w:r w:rsidRPr="2FCE2AF6" w:rsidR="426E47ED">
              <w:rPr>
                <w:rFonts w:ascii="Arial" w:hAnsi="Arial" w:cs="Arial"/>
                <w:sz w:val="24"/>
                <w:szCs w:val="24"/>
              </w:rPr>
              <w:t xml:space="preserve"> with </w:t>
            </w:r>
            <w:r w:rsidRPr="2FCE2AF6" w:rsidR="1DB89F31">
              <w:rPr>
                <w:rFonts w:ascii="Arial" w:hAnsi="Arial" w:cs="Arial"/>
                <w:sz w:val="24"/>
                <w:szCs w:val="24"/>
              </w:rPr>
              <w:t>IMO guidelines</w:t>
            </w:r>
            <w:r w:rsidRPr="2FCE2AF6" w:rsidR="283D787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Pr="009D2D4B" w:rsidR="0025602F" w:rsidTr="2FCE2AF6" w14:paraId="6E1B15AF" w14:textId="77777777">
        <w:trPr>
          <w:jc w:val="center"/>
        </w:trPr>
        <w:tc>
          <w:tcPr>
            <w:tcW w:w="1123" w:type="dxa"/>
            <w:tcMar/>
          </w:tcPr>
          <w:p w:rsidRPr="008D009F" w:rsidR="0025602F" w:rsidP="002A5723" w:rsidRDefault="0025602F" w14:paraId="379700DD" w14:textId="777777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009F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120" w:type="dxa"/>
            <w:tcMar/>
          </w:tcPr>
          <w:p w:rsidRPr="008D009F" w:rsidR="0025602F" w:rsidP="002A5723" w:rsidRDefault="00B061D5" w14:paraId="3708F7E6" w14:textId="6B3EA9B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Regular and useful </w:t>
            </w:r>
            <w:r w:rsidRPr="008D009F" w:rsidR="0025602F">
              <w:rPr>
                <w:rFonts w:ascii="Arial" w:hAnsi="Arial" w:cs="Arial"/>
                <w:sz w:val="24"/>
                <w:szCs w:val="24"/>
              </w:rPr>
              <w:t>Stakeholder</w:t>
            </w:r>
            <w:r w:rsidR="00B80FC6">
              <w:rPr>
                <w:rFonts w:ascii="Arial" w:hAnsi="Arial" w:cs="Arial"/>
                <w:sz w:val="24"/>
                <w:szCs w:val="24"/>
              </w:rPr>
              <w:t xml:space="preserve">s Group </w:t>
            </w:r>
            <w:r w:rsidRPr="008D009F" w:rsidR="0025602F">
              <w:rPr>
                <w:rFonts w:ascii="Arial" w:hAnsi="Arial" w:cs="Arial"/>
                <w:sz w:val="24"/>
                <w:szCs w:val="24"/>
              </w:rPr>
              <w:t>meetings.</w:t>
            </w:r>
          </w:p>
        </w:tc>
      </w:tr>
      <w:tr w:rsidRPr="009D2D4B" w:rsidR="0025602F" w:rsidTr="2FCE2AF6" w14:paraId="2A9EFA75" w14:textId="77777777">
        <w:trPr>
          <w:jc w:val="center"/>
        </w:trPr>
        <w:tc>
          <w:tcPr>
            <w:tcW w:w="1123" w:type="dxa"/>
            <w:tcMar/>
          </w:tcPr>
          <w:p w:rsidRPr="008D009F" w:rsidR="0025602F" w:rsidP="002A5723" w:rsidRDefault="0025602F" w14:paraId="201BC054" w14:textId="777777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009F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8120" w:type="dxa"/>
            <w:tcMar/>
          </w:tcPr>
          <w:p w:rsidRPr="008D009F" w:rsidR="0025602F" w:rsidP="002A5723" w:rsidRDefault="00F415CB" w14:paraId="63AE23C4" w14:textId="2320D8E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2FCE2AF6" w:rsidR="24354F9B">
              <w:rPr>
                <w:rFonts w:ascii="Arial" w:hAnsi="Arial" w:cs="Arial"/>
                <w:sz w:val="24"/>
                <w:szCs w:val="24"/>
              </w:rPr>
              <w:t>Compliance with d</w:t>
            </w:r>
            <w:r w:rsidRPr="2FCE2AF6" w:rsidR="55F1D973">
              <w:rPr>
                <w:rFonts w:ascii="Arial" w:hAnsi="Arial" w:cs="Arial"/>
                <w:sz w:val="24"/>
                <w:szCs w:val="24"/>
              </w:rPr>
              <w:t>uties as a</w:t>
            </w:r>
            <w:r w:rsidRPr="2FCE2AF6" w:rsidR="425BD1D7">
              <w:rPr>
                <w:rFonts w:ascii="Arial" w:hAnsi="Arial" w:cs="Arial"/>
                <w:sz w:val="24"/>
                <w:szCs w:val="24"/>
              </w:rPr>
              <w:t>n</w:t>
            </w:r>
            <w:r w:rsidRPr="2FCE2AF6" w:rsidR="55F1D973">
              <w:rPr>
                <w:rFonts w:ascii="Arial" w:hAnsi="Arial" w:cs="Arial"/>
                <w:sz w:val="24"/>
                <w:szCs w:val="24"/>
              </w:rPr>
              <w:t xml:space="preserve"> LLA - </w:t>
            </w:r>
            <w:r w:rsidRPr="2FCE2AF6" w:rsidR="5BC871A8">
              <w:rPr>
                <w:rFonts w:ascii="Arial" w:hAnsi="Arial" w:cs="Arial"/>
                <w:sz w:val="24"/>
                <w:szCs w:val="24"/>
              </w:rPr>
              <w:t xml:space="preserve">Trinity House </w:t>
            </w:r>
            <w:r w:rsidRPr="2FCE2AF6" w:rsidR="1DB89F31">
              <w:rPr>
                <w:rFonts w:ascii="Arial" w:hAnsi="Arial" w:cs="Arial"/>
                <w:sz w:val="24"/>
                <w:szCs w:val="24"/>
              </w:rPr>
              <w:t>Aids to Navigation</w:t>
            </w:r>
            <w:r w:rsidRPr="2FCE2AF6" w:rsidR="5BC871A8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Pr="009D2D4B" w:rsidR="0025602F" w:rsidTr="2FCE2AF6" w14:paraId="7E510FFF" w14:textId="77777777">
        <w:trPr>
          <w:jc w:val="center"/>
        </w:trPr>
        <w:tc>
          <w:tcPr>
            <w:tcW w:w="1123" w:type="dxa"/>
            <w:tcMar/>
          </w:tcPr>
          <w:p w:rsidRPr="008D009F" w:rsidR="0025602F" w:rsidP="002A5723" w:rsidRDefault="0025602F" w14:paraId="2FFB35B1" w14:textId="777777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009F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8120" w:type="dxa"/>
            <w:tcMar/>
          </w:tcPr>
          <w:p w:rsidRPr="008D009F" w:rsidR="0025602F" w:rsidP="002A5723" w:rsidRDefault="005B50CC" w14:paraId="5347A350" w14:textId="28A2252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5003448F">
              <w:rPr>
                <w:rFonts w:ascii="Arial" w:hAnsi="Arial" w:cs="Arial"/>
                <w:sz w:val="24"/>
                <w:szCs w:val="24"/>
              </w:rPr>
              <w:t>Tripping vessel</w:t>
            </w:r>
            <w:r w:rsidRPr="5003448F" w:rsidR="005B0AA8">
              <w:rPr>
                <w:rFonts w:ascii="Arial" w:hAnsi="Arial" w:cs="Arial"/>
                <w:sz w:val="24"/>
                <w:szCs w:val="24"/>
              </w:rPr>
              <w:t>s</w:t>
            </w:r>
            <w:r w:rsidRPr="5003448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5003448F" w:rsidR="6123F922">
              <w:rPr>
                <w:rFonts w:ascii="Arial" w:hAnsi="Arial" w:cs="Arial"/>
                <w:sz w:val="24"/>
                <w:szCs w:val="24"/>
              </w:rPr>
              <w:t>comply</w:t>
            </w:r>
            <w:r w:rsidRPr="5003448F">
              <w:rPr>
                <w:rFonts w:ascii="Arial" w:hAnsi="Arial" w:cs="Arial"/>
                <w:sz w:val="24"/>
                <w:szCs w:val="24"/>
              </w:rPr>
              <w:t xml:space="preserve"> with MCA guidance for Class </w:t>
            </w:r>
            <w:r w:rsidRPr="5003448F" w:rsidR="00D45E64">
              <w:rPr>
                <w:rFonts w:ascii="Arial" w:hAnsi="Arial" w:cs="Arial"/>
                <w:sz w:val="24"/>
                <w:szCs w:val="24"/>
              </w:rPr>
              <w:t>6</w:t>
            </w:r>
            <w:r w:rsidRPr="5003448F">
              <w:rPr>
                <w:rFonts w:ascii="Arial" w:hAnsi="Arial" w:cs="Arial"/>
                <w:sz w:val="24"/>
                <w:szCs w:val="24"/>
              </w:rPr>
              <w:t xml:space="preserve"> passenger vessels.  </w:t>
            </w:r>
          </w:p>
        </w:tc>
      </w:tr>
      <w:tr w:rsidRPr="009D2D4B" w:rsidR="00763379" w:rsidTr="2FCE2AF6" w14:paraId="46627E88" w14:textId="77777777">
        <w:trPr>
          <w:jc w:val="center"/>
        </w:trPr>
        <w:tc>
          <w:tcPr>
            <w:tcW w:w="1123" w:type="dxa"/>
            <w:tcMar/>
          </w:tcPr>
          <w:p w:rsidRPr="008D009F" w:rsidR="00763379" w:rsidP="002A5723" w:rsidRDefault="00763379" w14:paraId="06DFA4F9" w14:textId="777777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8120" w:type="dxa"/>
            <w:tcMar/>
          </w:tcPr>
          <w:p w:rsidRPr="008D009F" w:rsidR="00763379" w:rsidP="002A5723" w:rsidRDefault="005B0AA8" w14:paraId="4CC89755" w14:textId="7874A2E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Lifting equipment is LOLER compliant.</w:t>
            </w:r>
          </w:p>
        </w:tc>
      </w:tr>
    </w:tbl>
    <w:p w:rsidR="00420090" w:rsidRDefault="00420090" w14:paraId="72E40A03" w14:textId="102D66CD">
      <w:pPr>
        <w:rPr>
          <w:rFonts w:ascii="Arial" w:hAnsi="Arial" w:cs="Arial"/>
          <w:sz w:val="24"/>
          <w:szCs w:val="24"/>
        </w:rPr>
      </w:pPr>
    </w:p>
    <w:p w:rsidR="005B0AA8" w:rsidRDefault="005B0AA8" w14:paraId="3AC41A30" w14:textId="2D9B1FD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Pr="009D2D4B" w:rsidR="006648A1" w:rsidRDefault="006648A1" w14:paraId="33202D94" w14:textId="77777777">
      <w:pPr>
        <w:rPr>
          <w:rFonts w:ascii="Arial" w:hAnsi="Arial" w:cs="Arial"/>
          <w:sz w:val="24"/>
          <w:szCs w:val="24"/>
        </w:rPr>
      </w:pPr>
    </w:p>
    <w:p w:rsidRPr="009D2D4B" w:rsidR="0025602F" w:rsidP="00C462C0" w:rsidRDefault="00857313" w14:paraId="31610D5A" w14:textId="77777777">
      <w:pPr>
        <w:pStyle w:val="Heading1"/>
      </w:pPr>
      <w:r w:rsidRPr="009D2D4B">
        <w:t xml:space="preserve">Risk </w:t>
      </w:r>
      <w:r w:rsidR="00763379">
        <w:t>Assess</w:t>
      </w:r>
      <w:r w:rsidRPr="009D2D4B" w:rsidR="0025602F">
        <w:t>ments</w:t>
      </w:r>
    </w:p>
    <w:p w:rsidR="008D009F" w:rsidP="008D009F" w:rsidRDefault="008D009F" w14:paraId="7349FDB3" w14:textId="77777777">
      <w:pPr>
        <w:pStyle w:val="ListParagraph"/>
        <w:tabs>
          <w:tab w:val="left" w:pos="2160"/>
        </w:tabs>
        <w:suppressAutoHyphens/>
        <w:ind w:left="927"/>
        <w:jc w:val="both"/>
        <w:rPr>
          <w:rFonts w:ascii="Arial" w:hAnsi="Arial" w:cs="Arial"/>
          <w:sz w:val="24"/>
          <w:szCs w:val="24"/>
        </w:rPr>
      </w:pPr>
    </w:p>
    <w:p w:rsidRPr="0016756A" w:rsidR="005B0AA8" w:rsidP="0016756A" w:rsidRDefault="009D2D4B" w14:paraId="38FF6912" w14:textId="388F2491">
      <w:pPr>
        <w:tabs>
          <w:tab w:val="left" w:pos="2160"/>
        </w:tabs>
        <w:suppressAutoHyphens/>
        <w:jc w:val="both"/>
        <w:rPr>
          <w:rFonts w:ascii="Arial" w:hAnsi="Arial" w:cs="Arial"/>
          <w:sz w:val="24"/>
          <w:szCs w:val="24"/>
        </w:rPr>
      </w:pPr>
      <w:r w:rsidRPr="00C462C0">
        <w:rPr>
          <w:rFonts w:ascii="Arial" w:hAnsi="Arial" w:cs="Arial"/>
          <w:sz w:val="24"/>
          <w:szCs w:val="24"/>
        </w:rPr>
        <w:t xml:space="preserve">The following </w:t>
      </w:r>
      <w:r w:rsidR="005B0AA8">
        <w:rPr>
          <w:rFonts w:ascii="Arial" w:hAnsi="Arial" w:cs="Arial"/>
          <w:sz w:val="24"/>
          <w:szCs w:val="24"/>
        </w:rPr>
        <w:t>Marine R</w:t>
      </w:r>
      <w:r w:rsidRPr="00C462C0">
        <w:rPr>
          <w:rFonts w:ascii="Arial" w:hAnsi="Arial" w:cs="Arial"/>
          <w:sz w:val="24"/>
          <w:szCs w:val="24"/>
        </w:rPr>
        <w:t xml:space="preserve">isk </w:t>
      </w:r>
      <w:r w:rsidR="005B0AA8">
        <w:rPr>
          <w:rFonts w:ascii="Arial" w:hAnsi="Arial" w:cs="Arial"/>
          <w:sz w:val="24"/>
          <w:szCs w:val="24"/>
        </w:rPr>
        <w:t>A</w:t>
      </w:r>
      <w:r w:rsidRPr="00C462C0">
        <w:rPr>
          <w:rFonts w:ascii="Arial" w:hAnsi="Arial" w:cs="Arial"/>
          <w:sz w:val="24"/>
          <w:szCs w:val="24"/>
        </w:rPr>
        <w:t>ssessments</w:t>
      </w:r>
      <w:r w:rsidR="005B0AA8">
        <w:rPr>
          <w:rFonts w:ascii="Arial" w:hAnsi="Arial" w:cs="Arial"/>
          <w:sz w:val="24"/>
          <w:szCs w:val="24"/>
        </w:rPr>
        <w:t xml:space="preserve"> (MRA) </w:t>
      </w:r>
      <w:r w:rsidRPr="00C462C0" w:rsidR="00F47187">
        <w:rPr>
          <w:rFonts w:ascii="Arial" w:hAnsi="Arial" w:cs="Arial"/>
          <w:sz w:val="24"/>
          <w:szCs w:val="24"/>
        </w:rPr>
        <w:t xml:space="preserve">have been made for </w:t>
      </w:r>
      <w:r w:rsidR="005B0AA8">
        <w:rPr>
          <w:rFonts w:ascii="Arial" w:hAnsi="Arial" w:cs="Arial"/>
          <w:sz w:val="24"/>
          <w:szCs w:val="24"/>
        </w:rPr>
        <w:t>North Sunderland Harbour</w:t>
      </w:r>
      <w:r w:rsidR="00FC0AC1">
        <w:rPr>
          <w:rFonts w:ascii="Arial" w:hAnsi="Arial" w:cs="Arial"/>
          <w:sz w:val="24"/>
          <w:szCs w:val="24"/>
        </w:rPr>
        <w:t>.  Each individual bullet will be a separate risk assessment</w:t>
      </w:r>
      <w:r w:rsidRPr="00C462C0">
        <w:rPr>
          <w:rFonts w:ascii="Arial" w:hAnsi="Arial" w:cs="Arial"/>
          <w:sz w:val="24"/>
          <w:szCs w:val="24"/>
        </w:rPr>
        <w:t>:</w:t>
      </w:r>
    </w:p>
    <w:p w:rsidRPr="009D2D4B" w:rsidR="00F47187" w:rsidP="008D009F" w:rsidRDefault="00F47187" w14:paraId="47337276" w14:textId="77777777">
      <w:pPr>
        <w:pStyle w:val="ListParagraph"/>
        <w:tabs>
          <w:tab w:val="left" w:pos="2160"/>
        </w:tabs>
        <w:suppressAutoHyphens/>
        <w:ind w:left="927"/>
        <w:jc w:val="both"/>
        <w:rPr>
          <w:rFonts w:ascii="Arial" w:hAnsi="Arial" w:cs="Arial"/>
          <w:sz w:val="24"/>
          <w:szCs w:val="24"/>
        </w:rPr>
      </w:pPr>
    </w:p>
    <w:p w:rsidR="009D2D4B" w:rsidRDefault="00A470E3" w14:paraId="1BBB0118" w14:textId="4153DC63">
      <w:pPr>
        <w:pStyle w:val="ListParagraph"/>
        <w:numPr>
          <w:ilvl w:val="0"/>
          <w:numId w:val="2"/>
        </w:numPr>
        <w:tabs>
          <w:tab w:val="left" w:pos="2160"/>
        </w:tabs>
        <w:suppressAutoHyphens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MRA 1 - </w:t>
      </w:r>
      <w:r w:rsidRPr="0016756A" w:rsidR="00F47187">
        <w:rPr>
          <w:rFonts w:ascii="Arial" w:hAnsi="Arial" w:cs="Arial"/>
          <w:b/>
          <w:bCs/>
          <w:sz w:val="24"/>
          <w:szCs w:val="24"/>
        </w:rPr>
        <w:t xml:space="preserve">Slips, </w:t>
      </w:r>
      <w:r w:rsidRPr="0016756A">
        <w:rPr>
          <w:rFonts w:ascii="Arial" w:hAnsi="Arial" w:cs="Arial"/>
          <w:b/>
          <w:bCs/>
          <w:sz w:val="24"/>
          <w:szCs w:val="24"/>
        </w:rPr>
        <w:t>T</w:t>
      </w:r>
      <w:r w:rsidRPr="0016756A" w:rsidR="00F47187">
        <w:rPr>
          <w:rFonts w:ascii="Arial" w:hAnsi="Arial" w:cs="Arial"/>
          <w:b/>
          <w:bCs/>
          <w:sz w:val="24"/>
          <w:szCs w:val="24"/>
        </w:rPr>
        <w:t xml:space="preserve">rips and </w:t>
      </w:r>
      <w:r w:rsidRPr="0016756A">
        <w:rPr>
          <w:rFonts w:ascii="Arial" w:hAnsi="Arial" w:cs="Arial"/>
          <w:b/>
          <w:bCs/>
          <w:sz w:val="24"/>
          <w:szCs w:val="24"/>
        </w:rPr>
        <w:t>F</w:t>
      </w:r>
      <w:r w:rsidRPr="0016756A" w:rsidR="00F47187">
        <w:rPr>
          <w:rFonts w:ascii="Arial" w:hAnsi="Arial" w:cs="Arial"/>
          <w:b/>
          <w:bCs/>
          <w:sz w:val="24"/>
          <w:szCs w:val="24"/>
        </w:rPr>
        <w:t xml:space="preserve">alls on the </w:t>
      </w:r>
      <w:r w:rsidRPr="0016756A">
        <w:rPr>
          <w:rFonts w:ascii="Arial" w:hAnsi="Arial" w:cs="Arial"/>
          <w:b/>
          <w:bCs/>
          <w:sz w:val="24"/>
          <w:szCs w:val="24"/>
        </w:rPr>
        <w:t>D</w:t>
      </w:r>
      <w:r w:rsidRPr="0016756A" w:rsidR="00F47187">
        <w:rPr>
          <w:rFonts w:ascii="Arial" w:hAnsi="Arial" w:cs="Arial"/>
          <w:b/>
          <w:bCs/>
          <w:sz w:val="24"/>
          <w:szCs w:val="24"/>
        </w:rPr>
        <w:t>ock</w:t>
      </w:r>
      <w:r w:rsidRPr="0016756A" w:rsidR="00763379">
        <w:rPr>
          <w:rFonts w:ascii="Arial" w:hAnsi="Arial" w:cs="Arial"/>
          <w:b/>
          <w:bCs/>
          <w:sz w:val="24"/>
          <w:szCs w:val="24"/>
        </w:rPr>
        <w:t>s</w:t>
      </w:r>
      <w:r w:rsidRPr="0016756A" w:rsidR="00F47187">
        <w:rPr>
          <w:rFonts w:ascii="Arial" w:hAnsi="Arial" w:cs="Arial"/>
          <w:b/>
          <w:bCs/>
          <w:sz w:val="24"/>
          <w:szCs w:val="24"/>
        </w:rPr>
        <w:t>ide</w:t>
      </w:r>
      <w:r>
        <w:rPr>
          <w:rFonts w:ascii="Arial" w:hAnsi="Arial" w:cs="Arial"/>
          <w:sz w:val="24"/>
          <w:szCs w:val="24"/>
        </w:rPr>
        <w:t>:</w:t>
      </w:r>
    </w:p>
    <w:p w:rsidR="00A470E3" w:rsidRDefault="00A470E3" w14:paraId="2C18FF19" w14:textId="0390F8A7">
      <w:pPr>
        <w:pStyle w:val="ListParagraph"/>
        <w:numPr>
          <w:ilvl w:val="1"/>
          <w:numId w:val="5"/>
        </w:numPr>
        <w:tabs>
          <w:tab w:val="left" w:pos="2160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2FCE2AF6" w:rsidR="3D152E9E">
        <w:rPr>
          <w:rFonts w:ascii="Arial" w:hAnsi="Arial" w:cs="Arial"/>
          <w:sz w:val="24"/>
          <w:szCs w:val="24"/>
        </w:rPr>
        <w:t>Harbour</w:t>
      </w:r>
      <w:r w:rsidRPr="2FCE2AF6" w:rsidR="7BE1CD92">
        <w:rPr>
          <w:rFonts w:ascii="Arial" w:hAnsi="Arial" w:cs="Arial"/>
          <w:sz w:val="24"/>
          <w:szCs w:val="24"/>
        </w:rPr>
        <w:t xml:space="preserve"> </w:t>
      </w:r>
      <w:r w:rsidRPr="2FCE2AF6" w:rsidR="3645DCE5">
        <w:rPr>
          <w:rFonts w:ascii="Arial" w:hAnsi="Arial" w:cs="Arial"/>
          <w:sz w:val="24"/>
          <w:szCs w:val="24"/>
        </w:rPr>
        <w:t>s</w:t>
      </w:r>
      <w:r w:rsidRPr="2FCE2AF6" w:rsidR="7BE1CD92">
        <w:rPr>
          <w:rFonts w:ascii="Arial" w:hAnsi="Arial" w:cs="Arial"/>
          <w:sz w:val="24"/>
          <w:szCs w:val="24"/>
        </w:rPr>
        <w:t xml:space="preserve">taff falls from </w:t>
      </w:r>
      <w:r w:rsidRPr="2FCE2AF6" w:rsidR="283D787B">
        <w:rPr>
          <w:rFonts w:ascii="Arial" w:hAnsi="Arial" w:cs="Arial"/>
          <w:sz w:val="24"/>
          <w:szCs w:val="24"/>
        </w:rPr>
        <w:t xml:space="preserve">NSH </w:t>
      </w:r>
      <w:r w:rsidRPr="2FCE2AF6" w:rsidR="7BE1CD92">
        <w:rPr>
          <w:rFonts w:ascii="Arial" w:hAnsi="Arial" w:cs="Arial"/>
          <w:sz w:val="24"/>
          <w:szCs w:val="24"/>
        </w:rPr>
        <w:t>Quay</w:t>
      </w:r>
      <w:r w:rsidRPr="2FCE2AF6" w:rsidR="283D787B">
        <w:rPr>
          <w:rFonts w:ascii="Arial" w:hAnsi="Arial" w:cs="Arial"/>
          <w:sz w:val="24"/>
          <w:szCs w:val="24"/>
        </w:rPr>
        <w:t>s</w:t>
      </w:r>
      <w:r w:rsidRPr="2FCE2AF6" w:rsidR="7BE1CD92">
        <w:rPr>
          <w:rFonts w:ascii="Arial" w:hAnsi="Arial" w:cs="Arial"/>
          <w:sz w:val="24"/>
          <w:szCs w:val="24"/>
        </w:rPr>
        <w:t>.</w:t>
      </w:r>
    </w:p>
    <w:p w:rsidR="5248FA3D" w:rsidP="2FCE2AF6" w:rsidRDefault="5248FA3D" w14:paraId="0A24800B" w14:textId="4A047028">
      <w:pPr>
        <w:pStyle w:val="ListParagraph"/>
        <w:numPr>
          <w:ilvl w:val="1"/>
          <w:numId w:val="5"/>
        </w:numPr>
        <w:tabs>
          <w:tab w:val="left" w:leader="none" w:pos="216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2FCE2AF6" w:rsidR="5248FA3D">
        <w:rPr>
          <w:rFonts w:ascii="Arial" w:hAnsi="Arial" w:cs="Arial"/>
          <w:sz w:val="24"/>
          <w:szCs w:val="24"/>
        </w:rPr>
        <w:t>Contractor slips or falls from height</w:t>
      </w:r>
    </w:p>
    <w:p w:rsidR="00A470E3" w:rsidRDefault="00A470E3" w14:paraId="44CD8341" w14:textId="60402BC5">
      <w:pPr>
        <w:pStyle w:val="ListParagraph"/>
        <w:numPr>
          <w:ilvl w:val="1"/>
          <w:numId w:val="5"/>
        </w:numPr>
        <w:tabs>
          <w:tab w:val="left" w:pos="2160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 of </w:t>
      </w:r>
      <w:r w:rsidR="00B1264D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ublic falls from </w:t>
      </w:r>
      <w:r w:rsidR="00B80FC6">
        <w:rPr>
          <w:rFonts w:ascii="Arial" w:hAnsi="Arial" w:cs="Arial"/>
          <w:sz w:val="24"/>
          <w:szCs w:val="24"/>
        </w:rPr>
        <w:t xml:space="preserve">NSH </w:t>
      </w:r>
      <w:r>
        <w:rPr>
          <w:rFonts w:ascii="Arial" w:hAnsi="Arial" w:cs="Arial"/>
          <w:sz w:val="24"/>
          <w:szCs w:val="24"/>
        </w:rPr>
        <w:t>Quay</w:t>
      </w:r>
      <w:r w:rsidR="00B80FC6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.</w:t>
      </w:r>
    </w:p>
    <w:p w:rsidRPr="00205F97" w:rsidR="005B0AA8" w:rsidRDefault="005B0AA8" w14:paraId="59FF050C" w14:textId="0C15CD88">
      <w:pPr>
        <w:pStyle w:val="ListParagraph"/>
        <w:numPr>
          <w:ilvl w:val="1"/>
          <w:numId w:val="5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 w:rsidRPr="2FCE2AF6" w:rsidR="121BCA2F">
        <w:rPr>
          <w:rFonts w:ascii="Arial" w:hAnsi="Arial" w:cs="Arial"/>
          <w:sz w:val="24"/>
          <w:szCs w:val="24"/>
        </w:rPr>
        <w:t xml:space="preserve">Harbour </w:t>
      </w:r>
      <w:r w:rsidRPr="2FCE2AF6" w:rsidR="3645DCE5">
        <w:rPr>
          <w:rFonts w:ascii="Arial" w:hAnsi="Arial" w:cs="Arial"/>
          <w:sz w:val="24"/>
          <w:szCs w:val="24"/>
        </w:rPr>
        <w:t>u</w:t>
      </w:r>
      <w:r w:rsidRPr="2FCE2AF6" w:rsidR="02A31128">
        <w:rPr>
          <w:rFonts w:ascii="Arial" w:hAnsi="Arial" w:cs="Arial"/>
          <w:sz w:val="24"/>
          <w:szCs w:val="24"/>
        </w:rPr>
        <w:t xml:space="preserve">ser falls from </w:t>
      </w:r>
      <w:r w:rsidRPr="2FCE2AF6" w:rsidR="0ADE289E">
        <w:rPr>
          <w:rFonts w:ascii="Arial" w:hAnsi="Arial" w:cs="Arial"/>
          <w:sz w:val="24"/>
          <w:szCs w:val="24"/>
        </w:rPr>
        <w:t>harbour</w:t>
      </w:r>
      <w:r w:rsidRPr="2FCE2AF6" w:rsidR="02A31128">
        <w:rPr>
          <w:rFonts w:ascii="Arial" w:hAnsi="Arial" w:cs="Arial"/>
          <w:sz w:val="24"/>
          <w:szCs w:val="24"/>
        </w:rPr>
        <w:t xml:space="preserve"> ladder</w:t>
      </w:r>
      <w:r w:rsidRPr="2FCE2AF6" w:rsidR="02A31128">
        <w:rPr>
          <w:rFonts w:ascii="Arial" w:hAnsi="Arial" w:cs="Arial"/>
          <w:sz w:val="24"/>
          <w:szCs w:val="24"/>
        </w:rPr>
        <w:t>.</w:t>
      </w:r>
    </w:p>
    <w:p w:rsidR="005B0AA8" w:rsidRDefault="005B0AA8" w14:paraId="09BC8A87" w14:textId="393A243C">
      <w:pPr>
        <w:pStyle w:val="ListParagraph"/>
        <w:numPr>
          <w:ilvl w:val="1"/>
          <w:numId w:val="5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 w:rsidRPr="00205F97">
        <w:rPr>
          <w:rFonts w:ascii="Arial" w:hAnsi="Arial" w:cs="Arial"/>
          <w:sz w:val="24"/>
          <w:szCs w:val="24"/>
        </w:rPr>
        <w:t>Passenger</w:t>
      </w:r>
      <w:r>
        <w:rPr>
          <w:rFonts w:ascii="Arial" w:hAnsi="Arial" w:cs="Arial"/>
          <w:sz w:val="24"/>
          <w:szCs w:val="24"/>
        </w:rPr>
        <w:t xml:space="preserve"> falls on </w:t>
      </w:r>
      <w:r w:rsidR="00B1264D">
        <w:rPr>
          <w:rFonts w:ascii="Arial" w:hAnsi="Arial" w:cs="Arial"/>
          <w:sz w:val="24"/>
          <w:szCs w:val="24"/>
        </w:rPr>
        <w:t>public e</w:t>
      </w:r>
      <w:r w:rsidRPr="00205F97">
        <w:rPr>
          <w:rFonts w:ascii="Arial" w:hAnsi="Arial" w:cs="Arial"/>
          <w:sz w:val="24"/>
          <w:szCs w:val="24"/>
        </w:rPr>
        <w:t>mbar</w:t>
      </w:r>
      <w:r>
        <w:rPr>
          <w:rFonts w:ascii="Arial" w:hAnsi="Arial" w:cs="Arial"/>
          <w:sz w:val="24"/>
          <w:szCs w:val="24"/>
        </w:rPr>
        <w:t>ka</w:t>
      </w:r>
      <w:r w:rsidRPr="00205F97">
        <w:rPr>
          <w:rFonts w:ascii="Arial" w:hAnsi="Arial" w:cs="Arial"/>
          <w:sz w:val="24"/>
          <w:szCs w:val="24"/>
        </w:rPr>
        <w:t>tion</w:t>
      </w:r>
      <w:r>
        <w:rPr>
          <w:rFonts w:ascii="Arial" w:hAnsi="Arial" w:cs="Arial"/>
          <w:sz w:val="24"/>
          <w:szCs w:val="24"/>
        </w:rPr>
        <w:t xml:space="preserve"> slipway</w:t>
      </w:r>
      <w:r w:rsidR="00AA177B">
        <w:rPr>
          <w:rFonts w:ascii="Arial" w:hAnsi="Arial" w:cs="Arial"/>
          <w:sz w:val="24"/>
          <w:szCs w:val="24"/>
        </w:rPr>
        <w:t>.</w:t>
      </w:r>
    </w:p>
    <w:p w:rsidRPr="00205F97" w:rsidR="005B0AA8" w:rsidRDefault="005B0AA8" w14:paraId="2771758D" w14:textId="0EC66E22">
      <w:pPr>
        <w:pStyle w:val="ListParagraph"/>
        <w:numPr>
          <w:ilvl w:val="1"/>
          <w:numId w:val="5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Passenger falls between vessel</w:t>
      </w:r>
      <w:r w:rsidR="00B1264D">
        <w:rPr>
          <w:rFonts w:ascii="Arial" w:hAnsi="Arial" w:cs="Arial"/>
          <w:sz w:val="24"/>
          <w:szCs w:val="24"/>
        </w:rPr>
        <w:t xml:space="preserve"> and slipway </w:t>
      </w:r>
      <w:r>
        <w:rPr>
          <w:rFonts w:ascii="Arial" w:hAnsi="Arial" w:cs="Arial"/>
          <w:sz w:val="24"/>
          <w:szCs w:val="24"/>
        </w:rPr>
        <w:t>while embarking</w:t>
      </w:r>
      <w:r w:rsidRPr="00205F97">
        <w:rPr>
          <w:rFonts w:ascii="Arial" w:hAnsi="Arial" w:cs="Arial"/>
          <w:sz w:val="24"/>
          <w:szCs w:val="24"/>
        </w:rPr>
        <w:t>.</w:t>
      </w:r>
    </w:p>
    <w:p w:rsidRPr="00572EEF" w:rsidR="005B0AA8" w:rsidRDefault="005B0AA8" w14:paraId="46B7740B" w14:textId="7CECC1E9">
      <w:pPr>
        <w:pStyle w:val="ListParagraph"/>
        <w:numPr>
          <w:ilvl w:val="1"/>
          <w:numId w:val="5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 w:rsidRPr="2FCE2AF6" w:rsidR="10FA9DFC">
        <w:rPr>
          <w:rFonts w:ascii="Arial" w:hAnsi="Arial" w:cs="Arial"/>
          <w:sz w:val="24"/>
          <w:szCs w:val="24"/>
        </w:rPr>
        <w:t xml:space="preserve">Harbour </w:t>
      </w:r>
      <w:r w:rsidRPr="2FCE2AF6" w:rsidR="02A31128">
        <w:rPr>
          <w:rFonts w:ascii="Arial" w:hAnsi="Arial" w:cs="Arial"/>
          <w:sz w:val="24"/>
          <w:szCs w:val="24"/>
        </w:rPr>
        <w:t>user slips on p</w:t>
      </w:r>
      <w:r w:rsidRPr="2FCE2AF6" w:rsidR="02A31128">
        <w:rPr>
          <w:rFonts w:ascii="Arial" w:hAnsi="Arial" w:cs="Arial"/>
          <w:sz w:val="24"/>
          <w:szCs w:val="24"/>
        </w:rPr>
        <w:t xml:space="preserve">ublic </w:t>
      </w:r>
      <w:r w:rsidRPr="2FCE2AF6" w:rsidR="02A31128">
        <w:rPr>
          <w:rFonts w:ascii="Arial" w:hAnsi="Arial" w:cs="Arial"/>
          <w:sz w:val="24"/>
          <w:szCs w:val="24"/>
        </w:rPr>
        <w:t>s</w:t>
      </w:r>
      <w:r w:rsidRPr="2FCE2AF6" w:rsidR="02A31128">
        <w:rPr>
          <w:rFonts w:ascii="Arial" w:hAnsi="Arial" w:cs="Arial"/>
          <w:sz w:val="24"/>
          <w:szCs w:val="24"/>
        </w:rPr>
        <w:t>lipway</w:t>
      </w:r>
      <w:r w:rsidRPr="2FCE2AF6" w:rsidR="02A31128">
        <w:rPr>
          <w:rFonts w:ascii="Arial" w:hAnsi="Arial" w:cs="Arial"/>
          <w:sz w:val="24"/>
          <w:szCs w:val="24"/>
        </w:rPr>
        <w:t>.</w:t>
      </w:r>
      <w:r w:rsidRPr="2FCE2AF6" w:rsidR="02A31128">
        <w:rPr>
          <w:rFonts w:ascii="Arial" w:hAnsi="Arial" w:cs="Arial"/>
          <w:sz w:val="24"/>
          <w:szCs w:val="24"/>
        </w:rPr>
        <w:t xml:space="preserve">  </w:t>
      </w:r>
    </w:p>
    <w:p w:rsidR="00F415CB" w:rsidRDefault="005B0AA8" w14:paraId="505B15BB" w14:textId="378081C9">
      <w:pPr>
        <w:pStyle w:val="ListParagraph"/>
        <w:numPr>
          <w:ilvl w:val="1"/>
          <w:numId w:val="5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Diver</w:t>
      </w:r>
      <w:r w:rsidR="00A4615E">
        <w:rPr>
          <w:rFonts w:ascii="Arial" w:hAnsi="Arial" w:cs="Arial"/>
          <w:sz w:val="24"/>
          <w:szCs w:val="24"/>
        </w:rPr>
        <w:t xml:space="preserve"> / fisherman </w:t>
      </w:r>
      <w:r>
        <w:rPr>
          <w:rFonts w:ascii="Arial" w:hAnsi="Arial" w:cs="Arial"/>
          <w:sz w:val="24"/>
          <w:szCs w:val="24"/>
        </w:rPr>
        <w:t xml:space="preserve">slips on </w:t>
      </w:r>
      <w:r w:rsidR="00A4615E">
        <w:rPr>
          <w:rFonts w:ascii="Arial" w:hAnsi="Arial" w:cs="Arial"/>
          <w:sz w:val="24"/>
          <w:szCs w:val="24"/>
        </w:rPr>
        <w:t xml:space="preserve">boarding </w:t>
      </w:r>
      <w:r>
        <w:rPr>
          <w:rFonts w:ascii="Arial" w:hAnsi="Arial" w:cs="Arial"/>
          <w:sz w:val="24"/>
          <w:szCs w:val="24"/>
        </w:rPr>
        <w:t xml:space="preserve">steps </w:t>
      </w:r>
      <w:r w:rsidR="00B1264D">
        <w:rPr>
          <w:rFonts w:ascii="Arial" w:hAnsi="Arial" w:cs="Arial"/>
          <w:sz w:val="24"/>
          <w:szCs w:val="24"/>
        </w:rPr>
        <w:t xml:space="preserve">while loading / </w:t>
      </w:r>
      <w:r>
        <w:rPr>
          <w:rFonts w:ascii="Arial" w:hAnsi="Arial" w:cs="Arial"/>
          <w:sz w:val="24"/>
          <w:szCs w:val="24"/>
        </w:rPr>
        <w:t>embarking</w:t>
      </w:r>
      <w:r w:rsidRPr="00205F97">
        <w:rPr>
          <w:rFonts w:ascii="Arial" w:hAnsi="Arial" w:cs="Arial"/>
          <w:sz w:val="24"/>
          <w:szCs w:val="24"/>
        </w:rPr>
        <w:t>.</w:t>
      </w:r>
    </w:p>
    <w:p w:rsidRPr="00205F97" w:rsidR="005B0AA8" w:rsidRDefault="00F415CB" w14:paraId="06EBB153" w14:textId="74EFAA43">
      <w:pPr>
        <w:pStyle w:val="ListParagraph"/>
        <w:numPr>
          <w:ilvl w:val="1"/>
          <w:numId w:val="5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RNLI crew slip during launch or recovery. </w:t>
      </w:r>
      <w:r w:rsidRPr="00205F97" w:rsidR="005B0AA8">
        <w:rPr>
          <w:rFonts w:ascii="Arial" w:hAnsi="Arial" w:cs="Arial"/>
          <w:sz w:val="24"/>
          <w:szCs w:val="24"/>
        </w:rPr>
        <w:t xml:space="preserve"> </w:t>
      </w:r>
    </w:p>
    <w:p w:rsidR="0016756A" w:rsidP="0016756A" w:rsidRDefault="0016756A" w14:paraId="1F3E912A" w14:textId="77777777">
      <w:pPr>
        <w:pStyle w:val="ListParagraph"/>
        <w:tabs>
          <w:tab w:val="left" w:pos="2160"/>
        </w:tabs>
        <w:suppressAutoHyphens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4B69E1" w:rsidRDefault="004B69E1" w14:paraId="3224A121" w14:textId="1B3A1B86">
      <w:pPr>
        <w:pStyle w:val="ListParagraph"/>
        <w:numPr>
          <w:ilvl w:val="0"/>
          <w:numId w:val="2"/>
        </w:numPr>
        <w:tabs>
          <w:tab w:val="left" w:pos="2160"/>
        </w:tabs>
        <w:suppressAutoHyphens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MRA </w:t>
      </w:r>
      <w:r w:rsidR="00B80FC6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- </w:t>
      </w:r>
      <w:r w:rsidRPr="0016756A" w:rsidR="00A470E3">
        <w:rPr>
          <w:rFonts w:ascii="Arial" w:hAnsi="Arial" w:cs="Arial"/>
          <w:b/>
          <w:bCs/>
          <w:sz w:val="24"/>
          <w:szCs w:val="24"/>
        </w:rPr>
        <w:t xml:space="preserve">Oil </w:t>
      </w:r>
      <w:r w:rsidRPr="0016756A">
        <w:rPr>
          <w:rFonts w:ascii="Arial" w:hAnsi="Arial" w:cs="Arial"/>
          <w:b/>
          <w:bCs/>
          <w:sz w:val="24"/>
          <w:szCs w:val="24"/>
        </w:rPr>
        <w:t>S</w:t>
      </w:r>
      <w:r w:rsidRPr="0016756A" w:rsidR="00A470E3">
        <w:rPr>
          <w:rFonts w:ascii="Arial" w:hAnsi="Arial" w:cs="Arial"/>
          <w:b/>
          <w:bCs/>
          <w:sz w:val="24"/>
          <w:szCs w:val="24"/>
        </w:rPr>
        <w:t>pill</w:t>
      </w:r>
      <w:r>
        <w:rPr>
          <w:rFonts w:ascii="Arial" w:hAnsi="Arial" w:cs="Arial"/>
          <w:sz w:val="24"/>
          <w:szCs w:val="24"/>
        </w:rPr>
        <w:t>:</w:t>
      </w:r>
    </w:p>
    <w:p w:rsidRPr="004B69E1" w:rsidR="004B69E1" w:rsidRDefault="00FC0AC1" w14:paraId="612EF5F9" w14:textId="1D89BBD8">
      <w:pPr>
        <w:pStyle w:val="ListParagraph"/>
        <w:numPr>
          <w:ilvl w:val="1"/>
          <w:numId w:val="6"/>
        </w:numPr>
        <w:tabs>
          <w:tab w:val="left" w:pos="2160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Small quantity of </w:t>
      </w:r>
      <w:r w:rsidRPr="004B69E1" w:rsidR="004B69E1">
        <w:rPr>
          <w:rFonts w:ascii="Arial" w:hAnsi="Arial" w:cs="Arial"/>
          <w:sz w:val="24"/>
          <w:szCs w:val="24"/>
        </w:rPr>
        <w:t>M</w:t>
      </w:r>
      <w:r w:rsidR="00B1264D">
        <w:rPr>
          <w:rFonts w:ascii="Arial" w:hAnsi="Arial" w:cs="Arial"/>
          <w:sz w:val="24"/>
          <w:szCs w:val="24"/>
        </w:rPr>
        <w:t>arine Gas Oil (MGO)</w:t>
      </w:r>
      <w:r w:rsidR="00B1264D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="00B1264D">
        <w:rPr>
          <w:rFonts w:ascii="Arial" w:hAnsi="Arial" w:cs="Arial"/>
          <w:sz w:val="24"/>
          <w:szCs w:val="24"/>
        </w:rPr>
        <w:t xml:space="preserve"> </w:t>
      </w:r>
      <w:r w:rsidRPr="004B69E1" w:rsidR="004B69E1">
        <w:rPr>
          <w:rFonts w:ascii="Arial" w:hAnsi="Arial" w:cs="Arial"/>
          <w:sz w:val="24"/>
          <w:szCs w:val="24"/>
        </w:rPr>
        <w:t xml:space="preserve">is released into the </w:t>
      </w:r>
      <w:r w:rsidR="00B80FC6">
        <w:rPr>
          <w:rFonts w:ascii="Arial" w:hAnsi="Arial" w:cs="Arial"/>
          <w:sz w:val="24"/>
          <w:szCs w:val="24"/>
        </w:rPr>
        <w:t xml:space="preserve">harbour </w:t>
      </w:r>
      <w:r w:rsidRPr="004B69E1" w:rsidR="004B69E1">
        <w:rPr>
          <w:rFonts w:ascii="Arial" w:hAnsi="Arial" w:cs="Arial"/>
          <w:sz w:val="24"/>
          <w:szCs w:val="24"/>
        </w:rPr>
        <w:t>during bunkering</w:t>
      </w:r>
      <w:r>
        <w:rPr>
          <w:rFonts w:ascii="Arial" w:hAnsi="Arial" w:cs="Arial"/>
          <w:sz w:val="24"/>
          <w:szCs w:val="24"/>
        </w:rPr>
        <w:t>.</w:t>
      </w:r>
    </w:p>
    <w:p w:rsidRPr="004B69E1" w:rsidR="004B69E1" w:rsidRDefault="00B1264D" w14:paraId="66A723F4" w14:textId="3F9F1438">
      <w:pPr>
        <w:pStyle w:val="ListParagraph"/>
        <w:numPr>
          <w:ilvl w:val="1"/>
          <w:numId w:val="6"/>
        </w:numPr>
        <w:tabs>
          <w:tab w:val="left" w:pos="2160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Pr="004B69E1" w:rsidR="004B69E1">
        <w:rPr>
          <w:rFonts w:ascii="Arial" w:hAnsi="Arial" w:cs="Arial"/>
          <w:sz w:val="24"/>
          <w:szCs w:val="24"/>
        </w:rPr>
        <w:t>ncident</w:t>
      </w:r>
      <w:r>
        <w:rPr>
          <w:rFonts w:ascii="Arial" w:hAnsi="Arial" w:cs="Arial"/>
          <w:sz w:val="24"/>
          <w:szCs w:val="24"/>
        </w:rPr>
        <w:t xml:space="preserve"> causes </w:t>
      </w:r>
      <w:r w:rsidRPr="004B69E1" w:rsidR="004B69E1">
        <w:rPr>
          <w:rFonts w:ascii="Arial" w:hAnsi="Arial" w:cs="Arial"/>
          <w:sz w:val="24"/>
          <w:szCs w:val="24"/>
        </w:rPr>
        <w:t xml:space="preserve">a large quantity of MGO </w:t>
      </w:r>
      <w:r>
        <w:rPr>
          <w:rFonts w:ascii="Arial" w:hAnsi="Arial" w:cs="Arial"/>
          <w:sz w:val="24"/>
          <w:szCs w:val="24"/>
        </w:rPr>
        <w:t xml:space="preserve">to be </w:t>
      </w:r>
      <w:r w:rsidRPr="004B69E1" w:rsidR="004B69E1">
        <w:rPr>
          <w:rFonts w:ascii="Arial" w:hAnsi="Arial" w:cs="Arial"/>
          <w:sz w:val="24"/>
          <w:szCs w:val="24"/>
        </w:rPr>
        <w:t xml:space="preserve">released into the </w:t>
      </w:r>
      <w:r w:rsidR="00B80FC6">
        <w:rPr>
          <w:rFonts w:ascii="Arial" w:hAnsi="Arial" w:cs="Arial"/>
          <w:sz w:val="24"/>
          <w:szCs w:val="24"/>
        </w:rPr>
        <w:t>harbour.</w:t>
      </w:r>
      <w:r w:rsidRPr="004B69E1" w:rsidR="004B69E1">
        <w:rPr>
          <w:rFonts w:ascii="Arial" w:hAnsi="Arial" w:cs="Arial"/>
          <w:sz w:val="24"/>
          <w:szCs w:val="24"/>
        </w:rPr>
        <w:t xml:space="preserve"> </w:t>
      </w:r>
    </w:p>
    <w:p w:rsidRPr="004B69E1" w:rsidR="004B69E1" w:rsidRDefault="004B69E1" w14:paraId="620B98DA" w14:textId="23B2A83F">
      <w:pPr>
        <w:pStyle w:val="ListParagraph"/>
        <w:numPr>
          <w:ilvl w:val="1"/>
          <w:numId w:val="6"/>
        </w:numPr>
        <w:tabs>
          <w:tab w:val="left" w:pos="2160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B69E1">
        <w:rPr>
          <w:rFonts w:ascii="Arial" w:hAnsi="Arial" w:cs="Arial"/>
          <w:sz w:val="24"/>
          <w:szCs w:val="24"/>
        </w:rPr>
        <w:t xml:space="preserve">As a result of an incident outside the </w:t>
      </w:r>
      <w:r w:rsidR="005B0AA8">
        <w:rPr>
          <w:rFonts w:ascii="Arial" w:hAnsi="Arial" w:cs="Arial"/>
          <w:sz w:val="24"/>
          <w:szCs w:val="24"/>
        </w:rPr>
        <w:t xml:space="preserve">harbour </w:t>
      </w:r>
      <w:r w:rsidRPr="004B69E1">
        <w:rPr>
          <w:rFonts w:ascii="Arial" w:hAnsi="Arial" w:cs="Arial"/>
          <w:sz w:val="24"/>
          <w:szCs w:val="24"/>
        </w:rPr>
        <w:t xml:space="preserve">(collision or grounding in the </w:t>
      </w:r>
      <w:r w:rsidR="00B80FC6">
        <w:rPr>
          <w:rFonts w:ascii="Arial" w:hAnsi="Arial" w:cs="Arial"/>
          <w:sz w:val="24"/>
          <w:szCs w:val="24"/>
        </w:rPr>
        <w:t>North Sea</w:t>
      </w:r>
      <w:r w:rsidRPr="004B69E1">
        <w:rPr>
          <w:rFonts w:ascii="Arial" w:hAnsi="Arial" w:cs="Arial"/>
          <w:sz w:val="24"/>
          <w:szCs w:val="24"/>
        </w:rPr>
        <w:t>) a large quantity of MGO or H</w:t>
      </w:r>
      <w:r w:rsidR="009C5FB0">
        <w:rPr>
          <w:rFonts w:ascii="Arial" w:hAnsi="Arial" w:cs="Arial"/>
          <w:sz w:val="24"/>
          <w:szCs w:val="24"/>
        </w:rPr>
        <w:t xml:space="preserve">eavy </w:t>
      </w:r>
      <w:r w:rsidRPr="004B69E1">
        <w:rPr>
          <w:rFonts w:ascii="Arial" w:hAnsi="Arial" w:cs="Arial"/>
          <w:sz w:val="24"/>
          <w:szCs w:val="24"/>
        </w:rPr>
        <w:t>F</w:t>
      </w:r>
      <w:r w:rsidR="009C5FB0">
        <w:rPr>
          <w:rFonts w:ascii="Arial" w:hAnsi="Arial" w:cs="Arial"/>
          <w:sz w:val="24"/>
          <w:szCs w:val="24"/>
        </w:rPr>
        <w:t xml:space="preserve">uel </w:t>
      </w:r>
      <w:r w:rsidRPr="004B69E1">
        <w:rPr>
          <w:rFonts w:ascii="Arial" w:hAnsi="Arial" w:cs="Arial"/>
          <w:sz w:val="24"/>
          <w:szCs w:val="24"/>
        </w:rPr>
        <w:t>O</w:t>
      </w:r>
      <w:r w:rsidR="009C5FB0">
        <w:rPr>
          <w:rFonts w:ascii="Arial" w:hAnsi="Arial" w:cs="Arial"/>
          <w:sz w:val="24"/>
          <w:szCs w:val="24"/>
        </w:rPr>
        <w:t>il (HFO)</w:t>
      </w:r>
      <w:r w:rsidR="009C5FB0">
        <w:rPr>
          <w:rStyle w:val="FootnoteReference"/>
          <w:rFonts w:ascii="Arial" w:hAnsi="Arial" w:cs="Arial"/>
          <w:sz w:val="24"/>
          <w:szCs w:val="24"/>
        </w:rPr>
        <w:footnoteReference w:id="2"/>
      </w:r>
      <w:r w:rsidRPr="004B69E1">
        <w:rPr>
          <w:rFonts w:ascii="Arial" w:hAnsi="Arial" w:cs="Arial"/>
          <w:sz w:val="24"/>
          <w:szCs w:val="24"/>
        </w:rPr>
        <w:t xml:space="preserve"> is washed into the </w:t>
      </w:r>
      <w:r w:rsidR="00B80FC6">
        <w:rPr>
          <w:rFonts w:ascii="Arial" w:hAnsi="Arial" w:cs="Arial"/>
          <w:sz w:val="24"/>
          <w:szCs w:val="24"/>
        </w:rPr>
        <w:t xml:space="preserve">harbour </w:t>
      </w:r>
      <w:r w:rsidRPr="004B69E1">
        <w:rPr>
          <w:rFonts w:ascii="Arial" w:hAnsi="Arial" w:cs="Arial"/>
          <w:sz w:val="24"/>
          <w:szCs w:val="24"/>
        </w:rPr>
        <w:t xml:space="preserve">on the tide. </w:t>
      </w:r>
    </w:p>
    <w:p w:rsidR="00A470E3" w:rsidP="0016756A" w:rsidRDefault="00A470E3" w14:paraId="493F18CB" w14:textId="77777777">
      <w:pPr>
        <w:pStyle w:val="ListParagraph"/>
        <w:tabs>
          <w:tab w:val="left" w:pos="2160"/>
        </w:tabs>
        <w:suppressAutoHyphens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4B69E1" w:rsidRDefault="004B69E1" w14:paraId="03DEA1C7" w14:textId="324DB7C7">
      <w:pPr>
        <w:pStyle w:val="ListParagraph"/>
        <w:numPr>
          <w:ilvl w:val="0"/>
          <w:numId w:val="2"/>
        </w:numPr>
        <w:tabs>
          <w:tab w:val="left" w:pos="2160"/>
        </w:tabs>
        <w:suppressAutoHyphens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MRA </w:t>
      </w:r>
      <w:r w:rsidR="00B80FC6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- </w:t>
      </w:r>
      <w:r w:rsidRPr="0016756A" w:rsidR="00A470E3">
        <w:rPr>
          <w:rFonts w:ascii="Arial" w:hAnsi="Arial" w:cs="Arial"/>
          <w:b/>
          <w:bCs/>
          <w:sz w:val="24"/>
          <w:szCs w:val="24"/>
        </w:rPr>
        <w:t xml:space="preserve">Vessel </w:t>
      </w:r>
      <w:r w:rsidRPr="0016756A">
        <w:rPr>
          <w:rFonts w:ascii="Arial" w:hAnsi="Arial" w:cs="Arial"/>
          <w:b/>
          <w:bCs/>
          <w:sz w:val="24"/>
          <w:szCs w:val="24"/>
        </w:rPr>
        <w:t>B</w:t>
      </w:r>
      <w:r w:rsidRPr="0016756A" w:rsidR="00A470E3">
        <w:rPr>
          <w:rFonts w:ascii="Arial" w:hAnsi="Arial" w:cs="Arial"/>
          <w:b/>
          <w:bCs/>
          <w:sz w:val="24"/>
          <w:szCs w:val="24"/>
        </w:rPr>
        <w:t xml:space="preserve">reaks </w:t>
      </w:r>
      <w:r w:rsidRPr="0016756A">
        <w:rPr>
          <w:rFonts w:ascii="Arial" w:hAnsi="Arial" w:cs="Arial"/>
          <w:b/>
          <w:bCs/>
          <w:sz w:val="24"/>
          <w:szCs w:val="24"/>
        </w:rPr>
        <w:t>M</w:t>
      </w:r>
      <w:r w:rsidRPr="0016756A" w:rsidR="00A470E3">
        <w:rPr>
          <w:rFonts w:ascii="Arial" w:hAnsi="Arial" w:cs="Arial"/>
          <w:b/>
          <w:bCs/>
          <w:sz w:val="24"/>
          <w:szCs w:val="24"/>
        </w:rPr>
        <w:t>oorings</w:t>
      </w:r>
      <w:r>
        <w:rPr>
          <w:rFonts w:ascii="Arial" w:hAnsi="Arial" w:cs="Arial"/>
          <w:sz w:val="24"/>
          <w:szCs w:val="24"/>
        </w:rPr>
        <w:t>:</w:t>
      </w:r>
    </w:p>
    <w:p w:rsidR="004B69E1" w:rsidRDefault="009C5FB0" w14:paraId="014632A4" w14:textId="10966BEA">
      <w:pPr>
        <w:pStyle w:val="ListParagraph"/>
        <w:numPr>
          <w:ilvl w:val="1"/>
          <w:numId w:val="2"/>
        </w:numPr>
        <w:tabs>
          <w:tab w:val="left" w:pos="2160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Fishing vessel or tripping vessel </w:t>
      </w:r>
      <w:r w:rsidRPr="004B69E1" w:rsidR="004B69E1">
        <w:rPr>
          <w:rFonts w:ascii="Arial" w:hAnsi="Arial" w:cs="Arial"/>
          <w:sz w:val="24"/>
          <w:szCs w:val="24"/>
        </w:rPr>
        <w:t xml:space="preserve">breaks her moorings </w:t>
      </w:r>
      <w:r w:rsidR="00B80FC6">
        <w:rPr>
          <w:rFonts w:ascii="Arial" w:hAnsi="Arial" w:cs="Arial"/>
          <w:sz w:val="24"/>
          <w:szCs w:val="24"/>
        </w:rPr>
        <w:t>in the harbour</w:t>
      </w:r>
      <w:r w:rsidRPr="004B69E1" w:rsidR="004B69E1">
        <w:rPr>
          <w:rFonts w:ascii="Arial" w:hAnsi="Arial" w:cs="Arial"/>
          <w:sz w:val="24"/>
          <w:szCs w:val="24"/>
        </w:rPr>
        <w:t xml:space="preserve">.  </w:t>
      </w:r>
    </w:p>
    <w:p w:rsidR="00B80FC6" w:rsidRDefault="00B80FC6" w14:paraId="11089B7E" w14:textId="519C6B52">
      <w:pPr>
        <w:pStyle w:val="ListParagraph"/>
        <w:numPr>
          <w:ilvl w:val="1"/>
          <w:numId w:val="2"/>
        </w:numPr>
        <w:tabs>
          <w:tab w:val="left" w:pos="2160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2FCE2AF6" w:rsidR="283D787B">
        <w:rPr>
          <w:rFonts w:ascii="Arial" w:hAnsi="Arial" w:cs="Arial"/>
          <w:sz w:val="24"/>
          <w:szCs w:val="24"/>
        </w:rPr>
        <w:t xml:space="preserve">Vessel at anchor outside the </w:t>
      </w:r>
      <w:r w:rsidRPr="2FCE2AF6" w:rsidR="0C2E2C23">
        <w:rPr>
          <w:rFonts w:ascii="Arial" w:hAnsi="Arial" w:cs="Arial"/>
          <w:sz w:val="24"/>
          <w:szCs w:val="24"/>
        </w:rPr>
        <w:t xml:space="preserve">harbour </w:t>
      </w:r>
      <w:r w:rsidRPr="2FCE2AF6" w:rsidR="283D787B">
        <w:rPr>
          <w:rFonts w:ascii="Arial" w:hAnsi="Arial" w:cs="Arial"/>
          <w:sz w:val="24"/>
          <w:szCs w:val="24"/>
        </w:rPr>
        <w:t>drags anchor.</w:t>
      </w:r>
    </w:p>
    <w:p w:rsidR="005B0AA8" w:rsidRDefault="00B80FC6" w14:paraId="789AD2B9" w14:textId="26BA3E12">
      <w:pPr>
        <w:pStyle w:val="ListParagraph"/>
        <w:numPr>
          <w:ilvl w:val="1"/>
          <w:numId w:val="2"/>
        </w:numPr>
        <w:tabs>
          <w:tab w:val="left" w:pos="2160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Leisure vessel on </w:t>
      </w:r>
      <w:r w:rsidR="009C5FB0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mo</w:t>
      </w:r>
      <w:r w:rsidR="005B0AA8">
        <w:rPr>
          <w:rFonts w:ascii="Arial" w:hAnsi="Arial" w:cs="Arial"/>
          <w:sz w:val="24"/>
          <w:szCs w:val="24"/>
        </w:rPr>
        <w:t>oring in the “</w:t>
      </w:r>
      <w:r>
        <w:rPr>
          <w:rFonts w:ascii="Arial" w:hAnsi="Arial" w:cs="Arial"/>
          <w:sz w:val="24"/>
          <w:szCs w:val="24"/>
        </w:rPr>
        <w:t>Fluke</w:t>
      </w:r>
      <w:r w:rsidR="005B0AA8">
        <w:rPr>
          <w:rFonts w:ascii="Arial" w:hAnsi="Arial" w:cs="Arial"/>
          <w:sz w:val="24"/>
          <w:szCs w:val="24"/>
        </w:rPr>
        <w:t xml:space="preserve"> Hole”</w:t>
      </w:r>
      <w:r>
        <w:rPr>
          <w:rFonts w:ascii="Arial" w:hAnsi="Arial" w:cs="Arial"/>
          <w:sz w:val="24"/>
          <w:szCs w:val="24"/>
        </w:rPr>
        <w:t xml:space="preserve"> break</w:t>
      </w:r>
      <w:r w:rsidR="005B0AA8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mooring</w:t>
      </w:r>
      <w:r w:rsidR="005B0AA8">
        <w:rPr>
          <w:rFonts w:ascii="Arial" w:hAnsi="Arial" w:cs="Arial"/>
          <w:sz w:val="24"/>
          <w:szCs w:val="24"/>
        </w:rPr>
        <w:t>.</w:t>
      </w:r>
    </w:p>
    <w:p w:rsidRPr="005B0AA8" w:rsidR="005B0AA8" w:rsidP="0016756A" w:rsidRDefault="005B0AA8" w14:paraId="1F4DB962" w14:textId="7CB95A52">
      <w:pPr>
        <w:pStyle w:val="ListParagraph"/>
        <w:tabs>
          <w:tab w:val="left" w:pos="2160"/>
        </w:tabs>
        <w:suppressAutoHyphens/>
        <w:spacing w:line="360" w:lineRule="auto"/>
        <w:ind w:left="2520"/>
        <w:jc w:val="both"/>
        <w:rPr>
          <w:rFonts w:ascii="Arial" w:hAnsi="Arial" w:cs="Arial"/>
          <w:sz w:val="24"/>
          <w:szCs w:val="24"/>
        </w:rPr>
      </w:pPr>
    </w:p>
    <w:p w:rsidR="005B0AA8" w:rsidRDefault="005B0AA8" w14:paraId="47913E47" w14:textId="77777777">
      <w:pPr>
        <w:pStyle w:val="ListParagraph"/>
        <w:numPr>
          <w:ilvl w:val="0"/>
          <w:numId w:val="2"/>
        </w:numPr>
        <w:tabs>
          <w:tab w:val="left" w:pos="2160"/>
        </w:tabs>
        <w:suppressAutoHyphens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5B0AA8">
        <w:rPr>
          <w:rFonts w:ascii="Arial" w:hAnsi="Arial" w:cs="Arial"/>
          <w:sz w:val="24"/>
          <w:szCs w:val="24"/>
        </w:rPr>
        <w:t xml:space="preserve">MRA 4 - </w:t>
      </w:r>
      <w:r w:rsidRPr="0016756A">
        <w:rPr>
          <w:rFonts w:ascii="Arial" w:hAnsi="Arial" w:cs="Arial"/>
          <w:b/>
          <w:bCs/>
          <w:sz w:val="24"/>
          <w:szCs w:val="24"/>
        </w:rPr>
        <w:t>Collision</w:t>
      </w:r>
      <w:r w:rsidRPr="005B0AA8">
        <w:rPr>
          <w:rFonts w:ascii="Arial" w:hAnsi="Arial" w:cs="Arial"/>
          <w:sz w:val="24"/>
          <w:szCs w:val="24"/>
        </w:rPr>
        <w:t>:</w:t>
      </w:r>
    </w:p>
    <w:p w:rsidR="005B0AA8" w:rsidRDefault="005B0AA8" w14:paraId="4529C8C5" w14:textId="70668A24">
      <w:pPr>
        <w:pStyle w:val="ListParagraph"/>
        <w:numPr>
          <w:ilvl w:val="1"/>
          <w:numId w:val="2"/>
        </w:numPr>
        <w:tabs>
          <w:tab w:val="left" w:pos="2160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Vessel collides w</w:t>
      </w:r>
      <w:r w:rsidRPr="005B0AA8">
        <w:rPr>
          <w:rFonts w:ascii="Arial" w:hAnsi="Arial" w:cs="Arial"/>
          <w:sz w:val="24"/>
          <w:szCs w:val="24"/>
        </w:rPr>
        <w:t>ith another vessel when both</w:t>
      </w:r>
      <w:r>
        <w:rPr>
          <w:rFonts w:ascii="Arial" w:hAnsi="Arial" w:cs="Arial"/>
          <w:sz w:val="24"/>
          <w:szCs w:val="24"/>
        </w:rPr>
        <w:t xml:space="preserve"> are </w:t>
      </w:r>
      <w:r w:rsidRPr="005B0AA8">
        <w:rPr>
          <w:rFonts w:ascii="Arial" w:hAnsi="Arial" w:cs="Arial"/>
          <w:sz w:val="24"/>
          <w:szCs w:val="24"/>
        </w:rPr>
        <w:t>underway</w:t>
      </w:r>
      <w:r>
        <w:rPr>
          <w:rFonts w:ascii="Arial" w:hAnsi="Arial" w:cs="Arial"/>
          <w:sz w:val="24"/>
          <w:szCs w:val="24"/>
        </w:rPr>
        <w:t xml:space="preserve"> in the harbour or approaches to the harbour.</w:t>
      </w:r>
    </w:p>
    <w:p w:rsidR="006E0FF9" w:rsidRDefault="006E0FF9" w14:paraId="16161F47" w14:textId="2A13D1AB">
      <w:pPr>
        <w:pStyle w:val="ListParagraph"/>
        <w:numPr>
          <w:ilvl w:val="1"/>
          <w:numId w:val="2"/>
        </w:numPr>
        <w:tabs>
          <w:tab w:val="left" w:pos="2160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RNLI vessel “on task” collides with other vessel in harbour or approaches.  </w:t>
      </w:r>
    </w:p>
    <w:p w:rsidR="005B0AA8" w:rsidP="0016756A" w:rsidRDefault="005B0AA8" w14:paraId="42927E8D" w14:textId="3FC6B565">
      <w:pPr>
        <w:pStyle w:val="ListParagraph"/>
        <w:tabs>
          <w:tab w:val="left" w:pos="2160"/>
        </w:tabs>
        <w:suppressAutoHyphens/>
        <w:spacing w:line="360" w:lineRule="auto"/>
        <w:ind w:left="3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16756A" w:rsidRDefault="0016756A" w14:paraId="1A84F16C" w14:textId="77777777">
      <w:pPr>
        <w:pStyle w:val="ListParagraph"/>
        <w:numPr>
          <w:ilvl w:val="0"/>
          <w:numId w:val="2"/>
        </w:numPr>
        <w:tabs>
          <w:tab w:val="left" w:pos="2160"/>
        </w:tabs>
        <w:suppressAutoHyphens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MRA 5 – </w:t>
      </w:r>
      <w:r w:rsidRPr="0016756A">
        <w:rPr>
          <w:rFonts w:ascii="Arial" w:hAnsi="Arial" w:cs="Arial"/>
          <w:b/>
          <w:bCs/>
          <w:sz w:val="24"/>
          <w:szCs w:val="24"/>
        </w:rPr>
        <w:t>Allision</w:t>
      </w:r>
      <w:r>
        <w:rPr>
          <w:rFonts w:ascii="Arial" w:hAnsi="Arial" w:cs="Arial"/>
          <w:sz w:val="24"/>
          <w:szCs w:val="24"/>
        </w:rPr>
        <w:t>:</w:t>
      </w:r>
    </w:p>
    <w:p w:rsidRPr="0016756A" w:rsidR="0016756A" w:rsidRDefault="0016756A" w14:paraId="463B5BA6" w14:textId="4DFFFDE0">
      <w:pPr>
        <w:pStyle w:val="ListParagraph"/>
        <w:numPr>
          <w:ilvl w:val="1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6756A">
        <w:rPr>
          <w:rFonts w:ascii="Arial" w:hAnsi="Arial" w:cs="Arial"/>
          <w:sz w:val="24"/>
          <w:szCs w:val="24"/>
        </w:rPr>
        <w:t xml:space="preserve"> Vessel </w:t>
      </w:r>
      <w:proofErr w:type="gramStart"/>
      <w:r w:rsidRPr="0016756A">
        <w:rPr>
          <w:rFonts w:ascii="Arial" w:hAnsi="Arial" w:cs="Arial"/>
          <w:sz w:val="24"/>
          <w:szCs w:val="24"/>
        </w:rPr>
        <w:t>mak</w:t>
      </w:r>
      <w:r>
        <w:rPr>
          <w:rFonts w:ascii="Arial" w:hAnsi="Arial" w:cs="Arial"/>
          <w:sz w:val="24"/>
          <w:szCs w:val="24"/>
        </w:rPr>
        <w:t>es</w:t>
      </w:r>
      <w:r w:rsidRPr="0016756A">
        <w:rPr>
          <w:rFonts w:ascii="Arial" w:hAnsi="Arial" w:cs="Arial"/>
          <w:sz w:val="24"/>
          <w:szCs w:val="24"/>
        </w:rPr>
        <w:t xml:space="preserve"> contact with</w:t>
      </w:r>
      <w:proofErr w:type="gramEnd"/>
      <w:r w:rsidRPr="0016756A">
        <w:rPr>
          <w:rFonts w:ascii="Arial" w:hAnsi="Arial" w:cs="Arial"/>
          <w:sz w:val="24"/>
          <w:szCs w:val="24"/>
        </w:rPr>
        <w:t xml:space="preserve"> a fixed object, either port infrastructure or moored vessel.</w:t>
      </w:r>
    </w:p>
    <w:p w:rsidR="0016756A" w:rsidP="0016756A" w:rsidRDefault="0016756A" w14:paraId="2620D675" w14:textId="6E37DC9F">
      <w:pPr>
        <w:pStyle w:val="ListParagraph"/>
        <w:tabs>
          <w:tab w:val="left" w:pos="2160"/>
        </w:tabs>
        <w:suppressAutoHyphens/>
        <w:spacing w:line="360" w:lineRule="auto"/>
        <w:ind w:left="3240"/>
        <w:jc w:val="both"/>
        <w:rPr>
          <w:rFonts w:ascii="Arial" w:hAnsi="Arial" w:cs="Arial"/>
          <w:sz w:val="24"/>
          <w:szCs w:val="24"/>
        </w:rPr>
      </w:pPr>
    </w:p>
    <w:p w:rsidR="0016756A" w:rsidRDefault="00420090" w14:paraId="6997DB7E" w14:textId="190B49F2">
      <w:pPr>
        <w:pStyle w:val="ListParagraph"/>
        <w:numPr>
          <w:ilvl w:val="0"/>
          <w:numId w:val="2"/>
        </w:numPr>
        <w:tabs>
          <w:tab w:val="left" w:pos="2160"/>
        </w:tabs>
        <w:suppressAutoHyphens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MRA 6 </w:t>
      </w:r>
      <w:r w:rsidR="0016756A">
        <w:rPr>
          <w:rFonts w:ascii="Arial" w:hAnsi="Arial" w:cs="Arial"/>
          <w:sz w:val="24"/>
          <w:szCs w:val="24"/>
        </w:rPr>
        <w:t xml:space="preserve">– </w:t>
      </w:r>
      <w:r w:rsidRPr="0016756A" w:rsidR="0016756A">
        <w:rPr>
          <w:rFonts w:ascii="Arial" w:hAnsi="Arial" w:cs="Arial"/>
          <w:b/>
          <w:bCs/>
          <w:sz w:val="24"/>
          <w:szCs w:val="24"/>
        </w:rPr>
        <w:t>Grounding:</w:t>
      </w:r>
      <w:r w:rsidR="0016756A">
        <w:rPr>
          <w:rFonts w:ascii="Arial" w:hAnsi="Arial" w:cs="Arial"/>
          <w:sz w:val="24"/>
          <w:szCs w:val="24"/>
        </w:rPr>
        <w:t xml:space="preserve"> </w:t>
      </w:r>
    </w:p>
    <w:p w:rsidR="0016756A" w:rsidRDefault="0016756A" w14:paraId="47A59EDF" w14:textId="377523BF">
      <w:pPr>
        <w:pStyle w:val="ListParagraph"/>
        <w:numPr>
          <w:ilvl w:val="1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6756A">
        <w:rPr>
          <w:rFonts w:ascii="Arial" w:hAnsi="Arial" w:cs="Arial"/>
          <w:sz w:val="24"/>
          <w:szCs w:val="24"/>
        </w:rPr>
        <w:t>Vessel mak</w:t>
      </w:r>
      <w:r>
        <w:rPr>
          <w:rFonts w:ascii="Arial" w:hAnsi="Arial" w:cs="Arial"/>
          <w:sz w:val="24"/>
          <w:szCs w:val="24"/>
        </w:rPr>
        <w:t>es</w:t>
      </w:r>
      <w:r w:rsidRPr="0016756A">
        <w:rPr>
          <w:rFonts w:ascii="Arial" w:hAnsi="Arial" w:cs="Arial"/>
          <w:sz w:val="24"/>
          <w:szCs w:val="24"/>
        </w:rPr>
        <w:t xml:space="preserve"> contact with </w:t>
      </w:r>
      <w:proofErr w:type="gramStart"/>
      <w:r w:rsidRPr="0016756A">
        <w:rPr>
          <w:rFonts w:ascii="Arial" w:hAnsi="Arial" w:cs="Arial"/>
          <w:sz w:val="24"/>
          <w:szCs w:val="24"/>
        </w:rPr>
        <w:t>sea bed</w:t>
      </w:r>
      <w:proofErr w:type="gramEnd"/>
      <w:r w:rsidRPr="0016756A">
        <w:rPr>
          <w:rFonts w:ascii="Arial" w:hAnsi="Arial" w:cs="Arial"/>
          <w:sz w:val="24"/>
          <w:szCs w:val="24"/>
        </w:rPr>
        <w:t xml:space="preserve"> or an underwater obstruction</w:t>
      </w:r>
      <w:r>
        <w:rPr>
          <w:rFonts w:ascii="Arial" w:hAnsi="Arial" w:cs="Arial"/>
          <w:sz w:val="24"/>
          <w:szCs w:val="24"/>
        </w:rPr>
        <w:t xml:space="preserve"> in the harbour or approaches</w:t>
      </w:r>
      <w:r w:rsidRPr="0016756A">
        <w:rPr>
          <w:rFonts w:ascii="Arial" w:hAnsi="Arial" w:cs="Arial"/>
          <w:sz w:val="24"/>
          <w:szCs w:val="24"/>
        </w:rPr>
        <w:t>.</w:t>
      </w:r>
    </w:p>
    <w:p w:rsidRPr="0016756A" w:rsidR="006E0FF9" w:rsidRDefault="006E0FF9" w14:paraId="452F1D5F" w14:textId="0DDDE629">
      <w:pPr>
        <w:pStyle w:val="ListParagraph"/>
        <w:numPr>
          <w:ilvl w:val="1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RNLI vessel “on task” ground</w:t>
      </w:r>
      <w:r w:rsidR="0052234A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due to squat at low water.   </w:t>
      </w:r>
    </w:p>
    <w:p w:rsidR="0016756A" w:rsidP="0016756A" w:rsidRDefault="0016756A" w14:paraId="6A5BBFF2" w14:textId="77777777">
      <w:pPr>
        <w:pStyle w:val="ListParagraph"/>
        <w:tabs>
          <w:tab w:val="left" w:pos="2160"/>
        </w:tabs>
        <w:suppressAutoHyphens/>
        <w:spacing w:line="360" w:lineRule="auto"/>
        <w:ind w:left="3240"/>
        <w:jc w:val="both"/>
        <w:rPr>
          <w:rFonts w:ascii="Arial" w:hAnsi="Arial" w:cs="Arial"/>
          <w:sz w:val="24"/>
          <w:szCs w:val="24"/>
        </w:rPr>
      </w:pPr>
    </w:p>
    <w:p w:rsidR="0016756A" w:rsidRDefault="0016756A" w14:paraId="07102A22" w14:textId="2EA8C4E8">
      <w:pPr>
        <w:pStyle w:val="ListParagraph"/>
        <w:numPr>
          <w:ilvl w:val="0"/>
          <w:numId w:val="2"/>
        </w:numPr>
        <w:tabs>
          <w:tab w:val="left" w:pos="2160"/>
        </w:tabs>
        <w:suppressAutoHyphens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MRA 7 – </w:t>
      </w:r>
      <w:r w:rsidRPr="0016756A">
        <w:rPr>
          <w:rFonts w:ascii="Arial" w:hAnsi="Arial" w:cs="Arial"/>
          <w:b/>
          <w:bCs/>
          <w:sz w:val="24"/>
          <w:szCs w:val="24"/>
        </w:rPr>
        <w:t>Fire</w:t>
      </w:r>
      <w:r>
        <w:rPr>
          <w:rFonts w:ascii="Arial" w:hAnsi="Arial" w:cs="Arial"/>
          <w:sz w:val="24"/>
          <w:szCs w:val="24"/>
        </w:rPr>
        <w:t>:</w:t>
      </w:r>
    </w:p>
    <w:p w:rsidRPr="0016756A" w:rsidR="0016756A" w:rsidRDefault="0016756A" w14:paraId="59308CBC" w14:textId="75287A8E">
      <w:pPr>
        <w:pStyle w:val="ListParagraph"/>
        <w:numPr>
          <w:ilvl w:val="1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Vessel catches fire alongside or in approaches to harbour</w:t>
      </w:r>
      <w:r w:rsidRPr="0016756A">
        <w:rPr>
          <w:rFonts w:ascii="Arial" w:hAnsi="Arial" w:cs="Arial"/>
          <w:sz w:val="24"/>
          <w:szCs w:val="24"/>
        </w:rPr>
        <w:t>.</w:t>
      </w:r>
    </w:p>
    <w:p w:rsidR="0016756A" w:rsidP="0016756A" w:rsidRDefault="0016756A" w14:paraId="1CE1CB78" w14:textId="77777777">
      <w:pPr>
        <w:pStyle w:val="ListParagraph"/>
        <w:tabs>
          <w:tab w:val="left" w:pos="2160"/>
        </w:tabs>
        <w:suppressAutoHyphens/>
        <w:spacing w:line="360" w:lineRule="auto"/>
        <w:ind w:left="3240"/>
        <w:jc w:val="both"/>
        <w:rPr>
          <w:rFonts w:ascii="Arial" w:hAnsi="Arial" w:cs="Arial"/>
          <w:sz w:val="24"/>
          <w:szCs w:val="24"/>
        </w:rPr>
      </w:pPr>
    </w:p>
    <w:p w:rsidR="0016756A" w:rsidRDefault="00420090" w14:paraId="267C7BBC" w14:textId="727E475A">
      <w:pPr>
        <w:pStyle w:val="ListParagraph"/>
        <w:numPr>
          <w:ilvl w:val="0"/>
          <w:numId w:val="2"/>
        </w:numPr>
        <w:tabs>
          <w:tab w:val="left" w:pos="2160"/>
        </w:tabs>
        <w:suppressAutoHyphens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16756A">
        <w:rPr>
          <w:rFonts w:ascii="Arial" w:hAnsi="Arial" w:cs="Arial"/>
          <w:sz w:val="24"/>
          <w:szCs w:val="24"/>
        </w:rPr>
        <w:t xml:space="preserve">MRA 8 – </w:t>
      </w:r>
      <w:r w:rsidRPr="0016756A" w:rsidR="0016756A">
        <w:rPr>
          <w:rFonts w:ascii="Arial" w:hAnsi="Arial" w:cs="Arial"/>
          <w:b/>
          <w:bCs/>
          <w:sz w:val="24"/>
          <w:szCs w:val="24"/>
        </w:rPr>
        <w:t>Man Overboard</w:t>
      </w:r>
      <w:r w:rsidR="0016756A">
        <w:rPr>
          <w:rFonts w:ascii="Arial" w:hAnsi="Arial" w:cs="Arial"/>
          <w:b/>
          <w:bCs/>
          <w:sz w:val="24"/>
          <w:szCs w:val="24"/>
        </w:rPr>
        <w:t>:</w:t>
      </w:r>
    </w:p>
    <w:p w:rsidR="0016756A" w:rsidRDefault="009C5FB0" w14:paraId="4ED387A4" w14:textId="64031162">
      <w:pPr>
        <w:pStyle w:val="ListParagraph"/>
        <w:numPr>
          <w:ilvl w:val="0"/>
          <w:numId w:val="7"/>
        </w:numPr>
        <w:tabs>
          <w:tab w:val="left" w:pos="2160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Person </w:t>
      </w:r>
      <w:r w:rsidR="0016756A">
        <w:rPr>
          <w:rFonts w:ascii="Arial" w:hAnsi="Arial" w:cs="Arial"/>
          <w:sz w:val="24"/>
          <w:szCs w:val="24"/>
        </w:rPr>
        <w:t>overboard from fishing vessel in harbour or approaches.</w:t>
      </w:r>
    </w:p>
    <w:p w:rsidR="006E0FF9" w:rsidRDefault="0016756A" w14:paraId="5C0B3362" w14:textId="77777777">
      <w:pPr>
        <w:pStyle w:val="ListParagraph"/>
        <w:numPr>
          <w:ilvl w:val="0"/>
          <w:numId w:val="7"/>
        </w:numPr>
        <w:tabs>
          <w:tab w:val="left" w:pos="2160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9C5FB0">
        <w:rPr>
          <w:rFonts w:ascii="Arial" w:hAnsi="Arial" w:cs="Arial"/>
          <w:sz w:val="24"/>
          <w:szCs w:val="24"/>
        </w:rPr>
        <w:t>erson</w:t>
      </w:r>
      <w:r>
        <w:rPr>
          <w:rFonts w:ascii="Arial" w:hAnsi="Arial" w:cs="Arial"/>
          <w:sz w:val="24"/>
          <w:szCs w:val="24"/>
        </w:rPr>
        <w:t xml:space="preserve"> overboard from trip boat in harbour or approaches. </w:t>
      </w:r>
    </w:p>
    <w:p w:rsidR="0016756A" w:rsidRDefault="006E0FF9" w14:paraId="0A0CB660" w14:textId="2FC963B3">
      <w:pPr>
        <w:pStyle w:val="ListParagraph"/>
        <w:numPr>
          <w:ilvl w:val="0"/>
          <w:numId w:val="7"/>
        </w:numPr>
        <w:tabs>
          <w:tab w:val="left" w:pos="2160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RNLI crew fall </w:t>
      </w:r>
      <w:proofErr w:type="gramStart"/>
      <w:r>
        <w:rPr>
          <w:rFonts w:ascii="Arial" w:hAnsi="Arial" w:cs="Arial"/>
          <w:sz w:val="24"/>
          <w:szCs w:val="24"/>
        </w:rPr>
        <w:t>over board</w:t>
      </w:r>
      <w:proofErr w:type="gramEnd"/>
      <w:r>
        <w:rPr>
          <w:rFonts w:ascii="Arial" w:hAnsi="Arial" w:cs="Arial"/>
          <w:sz w:val="24"/>
          <w:szCs w:val="24"/>
        </w:rPr>
        <w:t xml:space="preserve"> while “on task.”  </w:t>
      </w:r>
      <w:r w:rsidR="0016756A">
        <w:rPr>
          <w:rFonts w:ascii="Arial" w:hAnsi="Arial" w:cs="Arial"/>
          <w:sz w:val="24"/>
          <w:szCs w:val="24"/>
        </w:rPr>
        <w:t xml:space="preserve"> </w:t>
      </w:r>
    </w:p>
    <w:p w:rsidR="0016756A" w:rsidP="0016756A" w:rsidRDefault="0016756A" w14:paraId="0996D1FC" w14:textId="77777777">
      <w:pPr>
        <w:pStyle w:val="ListParagraph"/>
        <w:tabs>
          <w:tab w:val="left" w:pos="2160"/>
        </w:tabs>
        <w:suppressAutoHyphens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Pr="00B1264D" w:rsidR="00B1264D" w:rsidRDefault="0016756A" w14:paraId="146F3930" w14:textId="18AC5EAC">
      <w:pPr>
        <w:pStyle w:val="ListParagraph"/>
        <w:numPr>
          <w:ilvl w:val="0"/>
          <w:numId w:val="2"/>
        </w:numPr>
        <w:tabs>
          <w:tab w:val="left" w:pos="2160"/>
        </w:tabs>
        <w:suppressAutoHyphens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MRA 9 – </w:t>
      </w:r>
      <w:r w:rsidRPr="00B1264D" w:rsidR="00B1264D">
        <w:rPr>
          <w:rFonts w:ascii="Arial" w:hAnsi="Arial" w:cs="Arial"/>
          <w:b/>
          <w:bCs/>
          <w:sz w:val="24"/>
          <w:szCs w:val="24"/>
        </w:rPr>
        <w:t>Vehicles vs Pedestrians:</w:t>
      </w:r>
      <w:r w:rsidR="00B1264D">
        <w:rPr>
          <w:rFonts w:ascii="Arial" w:hAnsi="Arial" w:cs="Arial"/>
          <w:sz w:val="24"/>
          <w:szCs w:val="24"/>
        </w:rPr>
        <w:t xml:space="preserve">  </w:t>
      </w:r>
      <w:r w:rsidRPr="00B1264D" w:rsidR="00B1264D">
        <w:rPr>
          <w:rFonts w:ascii="Arial" w:hAnsi="Arial" w:cs="Arial"/>
          <w:sz w:val="24"/>
          <w:szCs w:val="24"/>
        </w:rPr>
        <w:t xml:space="preserve"> </w:t>
      </w:r>
    </w:p>
    <w:p w:rsidR="00B1264D" w:rsidRDefault="00B1264D" w14:paraId="09F19785" w14:textId="6AE607B0">
      <w:pPr>
        <w:pStyle w:val="ListParagraph"/>
        <w:numPr>
          <w:ilvl w:val="1"/>
          <w:numId w:val="2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Trailer, boat or vehicle out of control on the public slipway.</w:t>
      </w:r>
    </w:p>
    <w:p w:rsidR="00B1264D" w:rsidRDefault="00B1264D" w14:paraId="628D7238" w14:textId="22AB4714">
      <w:pPr>
        <w:pStyle w:val="ListParagraph"/>
        <w:numPr>
          <w:ilvl w:val="1"/>
          <w:numId w:val="2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Pedestr</w:t>
      </w:r>
      <w:r w:rsidR="00456BD2">
        <w:rPr>
          <w:rFonts w:ascii="Arial" w:hAnsi="Arial" w:cs="Arial"/>
          <w:sz w:val="24"/>
          <w:szCs w:val="24"/>
        </w:rPr>
        <w:t>ian</w:t>
      </w:r>
      <w:r>
        <w:rPr>
          <w:rFonts w:ascii="Arial" w:hAnsi="Arial" w:cs="Arial"/>
          <w:sz w:val="24"/>
          <w:szCs w:val="24"/>
        </w:rPr>
        <w:t xml:space="preserve"> is hit by vehicle on NSH road / jetty / quayside.</w:t>
      </w:r>
    </w:p>
    <w:p w:rsidR="00B1264D" w:rsidRDefault="00B1264D" w14:paraId="144E7BD2" w14:textId="50350CA4">
      <w:pPr>
        <w:pStyle w:val="ListParagraph"/>
        <w:numPr>
          <w:ilvl w:val="1"/>
          <w:numId w:val="2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Pedestrian is hit by cargo</w:t>
      </w:r>
      <w:r w:rsidR="009C5FB0">
        <w:rPr>
          <w:rFonts w:ascii="Arial" w:hAnsi="Arial" w:cs="Arial"/>
          <w:sz w:val="24"/>
          <w:szCs w:val="24"/>
        </w:rPr>
        <w:t xml:space="preserve"> being handled </w:t>
      </w:r>
      <w:r>
        <w:rPr>
          <w:rFonts w:ascii="Arial" w:hAnsi="Arial" w:cs="Arial"/>
          <w:sz w:val="24"/>
          <w:szCs w:val="24"/>
        </w:rPr>
        <w:t xml:space="preserve">on NSH jetty quayside. </w:t>
      </w:r>
    </w:p>
    <w:p w:rsidR="006E0FF9" w:rsidRDefault="006E0FF9" w14:paraId="67E30088" w14:textId="6927953C">
      <w:pPr>
        <w:pStyle w:val="ListParagraph"/>
        <w:numPr>
          <w:ilvl w:val="1"/>
          <w:numId w:val="2"/>
        </w:numPr>
        <w:tabs>
          <w:tab w:val="left" w:pos="1560"/>
        </w:tabs>
        <w:suppressAutoHyphens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Pedestrian or vehicle is hit by RNLI launch trailer during emergency launch. </w:t>
      </w:r>
    </w:p>
    <w:p w:rsidR="0016756A" w:rsidP="00B1264D" w:rsidRDefault="0016756A" w14:paraId="4DBAF0B6" w14:textId="77777777">
      <w:pPr>
        <w:pStyle w:val="ListParagraph"/>
        <w:tabs>
          <w:tab w:val="left" w:pos="2160"/>
        </w:tabs>
        <w:suppressAutoHyphens/>
        <w:spacing w:line="360" w:lineRule="auto"/>
        <w:ind w:left="1287"/>
        <w:jc w:val="both"/>
        <w:rPr>
          <w:rFonts w:ascii="Arial" w:hAnsi="Arial" w:cs="Arial"/>
          <w:sz w:val="24"/>
          <w:szCs w:val="24"/>
        </w:rPr>
      </w:pPr>
    </w:p>
    <w:p w:rsidR="00B1264D" w:rsidRDefault="00B1264D" w14:paraId="6C517AB1" w14:textId="77777777">
      <w:pPr>
        <w:pStyle w:val="ListParagraph"/>
        <w:numPr>
          <w:ilvl w:val="0"/>
          <w:numId w:val="2"/>
        </w:numPr>
        <w:tabs>
          <w:tab w:val="left" w:pos="2160"/>
        </w:tabs>
        <w:suppressAutoHyphens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MRA 10 – </w:t>
      </w:r>
      <w:r w:rsidRPr="00B1264D">
        <w:rPr>
          <w:rFonts w:ascii="Arial" w:hAnsi="Arial" w:cs="Arial"/>
          <w:b/>
          <w:bCs/>
          <w:sz w:val="24"/>
          <w:szCs w:val="24"/>
        </w:rPr>
        <w:t>NSH Fridges</w:t>
      </w:r>
      <w:r>
        <w:rPr>
          <w:rFonts w:ascii="Arial" w:hAnsi="Arial" w:cs="Arial"/>
          <w:sz w:val="24"/>
          <w:szCs w:val="24"/>
        </w:rPr>
        <w:t>:</w:t>
      </w:r>
    </w:p>
    <w:p w:rsidR="00B1264D" w:rsidRDefault="00B1264D" w14:paraId="54691115" w14:textId="77777777">
      <w:pPr>
        <w:pStyle w:val="ListParagraph"/>
        <w:numPr>
          <w:ilvl w:val="1"/>
          <w:numId w:val="2"/>
        </w:numPr>
        <w:tabs>
          <w:tab w:val="left" w:pos="2160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Person locked inside fridge.</w:t>
      </w:r>
    </w:p>
    <w:p w:rsidR="004B69E1" w:rsidRDefault="00B1264D" w14:paraId="58E09143" w14:textId="0EA3D26D">
      <w:pPr>
        <w:pStyle w:val="ListParagraph"/>
        <w:numPr>
          <w:ilvl w:val="1"/>
          <w:numId w:val="2"/>
        </w:numPr>
        <w:tabs>
          <w:tab w:val="left" w:pos="2160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Fridges left open.</w:t>
      </w:r>
    </w:p>
    <w:p w:rsidR="00420090" w:rsidP="00420090" w:rsidRDefault="00420090" w14:paraId="262B2083" w14:textId="77777777">
      <w:pPr>
        <w:pStyle w:val="ListParagraph"/>
        <w:tabs>
          <w:tab w:val="left" w:pos="2160"/>
        </w:tabs>
        <w:suppressAutoHyphens/>
        <w:ind w:left="3240"/>
        <w:jc w:val="both"/>
        <w:rPr>
          <w:rFonts w:ascii="Arial" w:hAnsi="Arial" w:cs="Arial"/>
          <w:sz w:val="24"/>
          <w:szCs w:val="24"/>
        </w:rPr>
      </w:pPr>
    </w:p>
    <w:p w:rsidR="006E0FF9" w:rsidP="006E0FF9" w:rsidRDefault="006E0FF9" w14:paraId="5FCD0500" w14:textId="77777777">
      <w:pPr>
        <w:pStyle w:val="ListParagraph"/>
        <w:tabs>
          <w:tab w:val="left" w:pos="2160"/>
        </w:tabs>
        <w:suppressAutoHyphens/>
        <w:ind w:left="360"/>
        <w:jc w:val="both"/>
        <w:rPr>
          <w:rFonts w:ascii="Arial" w:hAnsi="Arial" w:cs="Arial"/>
          <w:sz w:val="24"/>
          <w:szCs w:val="24"/>
        </w:rPr>
      </w:pPr>
    </w:p>
    <w:p w:rsidR="00A470E3" w:rsidRDefault="00420090" w14:paraId="58E64199" w14:textId="6C49A1B1">
      <w:pPr>
        <w:pStyle w:val="ListParagraph"/>
        <w:numPr>
          <w:ilvl w:val="0"/>
          <w:numId w:val="2"/>
        </w:numPr>
        <w:tabs>
          <w:tab w:val="left" w:pos="2160"/>
        </w:tabs>
        <w:suppressAutoHyphens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MRA </w:t>
      </w:r>
      <w:r w:rsidR="00B1264D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- </w:t>
      </w:r>
      <w:r w:rsidRPr="00B1264D" w:rsidR="009C5FB0">
        <w:rPr>
          <w:rFonts w:ascii="Arial" w:hAnsi="Arial" w:cs="Arial"/>
          <w:b/>
          <w:bCs/>
          <w:sz w:val="24"/>
          <w:szCs w:val="24"/>
        </w:rPr>
        <w:t xml:space="preserve">Lifting </w:t>
      </w:r>
      <w:r w:rsidR="009C5FB0">
        <w:rPr>
          <w:rFonts w:ascii="Arial" w:hAnsi="Arial" w:cs="Arial"/>
          <w:b/>
          <w:bCs/>
          <w:sz w:val="24"/>
          <w:szCs w:val="24"/>
        </w:rPr>
        <w:t xml:space="preserve">&amp; </w:t>
      </w:r>
      <w:r w:rsidRPr="00B1264D" w:rsidR="00B1264D">
        <w:rPr>
          <w:rFonts w:ascii="Arial" w:hAnsi="Arial" w:cs="Arial"/>
          <w:b/>
          <w:bCs/>
          <w:sz w:val="24"/>
          <w:szCs w:val="24"/>
        </w:rPr>
        <w:t xml:space="preserve">Cargo Operations on the </w:t>
      </w:r>
      <w:r w:rsidRPr="00B1264D" w:rsidR="00A470E3">
        <w:rPr>
          <w:rFonts w:ascii="Arial" w:hAnsi="Arial" w:cs="Arial"/>
          <w:b/>
          <w:bCs/>
          <w:sz w:val="24"/>
          <w:szCs w:val="24"/>
        </w:rPr>
        <w:t>Quay</w:t>
      </w:r>
      <w:r w:rsidRPr="00B1264D" w:rsidR="00B1264D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:</w:t>
      </w:r>
    </w:p>
    <w:p w:rsidRPr="00420090" w:rsidR="00420090" w:rsidP="00420090" w:rsidRDefault="00420090" w14:paraId="0BAAE7B0" w14:textId="77777777">
      <w:pPr>
        <w:pStyle w:val="ListParagraph"/>
        <w:tabs>
          <w:tab w:val="left" w:pos="2160"/>
        </w:tabs>
        <w:suppressAutoHyphens/>
        <w:ind w:left="3240"/>
        <w:jc w:val="both"/>
        <w:rPr>
          <w:rFonts w:ascii="Arial" w:hAnsi="Arial" w:cs="Arial"/>
          <w:sz w:val="24"/>
          <w:szCs w:val="24"/>
        </w:rPr>
      </w:pPr>
    </w:p>
    <w:p w:rsidRPr="006E0FF9" w:rsidR="009C5FB0" w:rsidRDefault="009C5FB0" w14:paraId="441A6B1F" w14:textId="1850BC04">
      <w:pPr>
        <w:pStyle w:val="ListParagraph"/>
        <w:numPr>
          <w:ilvl w:val="1"/>
          <w:numId w:val="2"/>
        </w:numPr>
        <w:tabs>
          <w:tab w:val="left" w:pos="2160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5149C189" w:rsidR="009C5FB0">
        <w:rPr>
          <w:rFonts w:ascii="Arial" w:hAnsi="Arial" w:cs="Arial"/>
          <w:sz w:val="24"/>
          <w:szCs w:val="24"/>
        </w:rPr>
        <w:t xml:space="preserve">Forklift collides with person </w:t>
      </w:r>
      <w:r w:rsidRPr="5149C189" w:rsidR="009C5FB0">
        <w:rPr>
          <w:rFonts w:ascii="Arial" w:hAnsi="Arial" w:cs="Arial"/>
          <w:sz w:val="24"/>
          <w:szCs w:val="24"/>
        </w:rPr>
        <w:t xml:space="preserve">working </w:t>
      </w:r>
      <w:r w:rsidRPr="5149C189" w:rsidR="009C5FB0">
        <w:rPr>
          <w:rFonts w:ascii="Arial" w:hAnsi="Arial" w:cs="Arial"/>
          <w:sz w:val="24"/>
          <w:szCs w:val="24"/>
        </w:rPr>
        <w:t>on dock side</w:t>
      </w:r>
      <w:r w:rsidRPr="5149C189" w:rsidR="009C5FB0">
        <w:rPr>
          <w:rFonts w:ascii="Arial" w:hAnsi="Arial" w:cs="Arial"/>
          <w:sz w:val="24"/>
          <w:szCs w:val="24"/>
        </w:rPr>
        <w:t xml:space="preserve">.  </w:t>
      </w:r>
    </w:p>
    <w:p w:rsidR="2F7ED826" w:rsidP="5149C189" w:rsidRDefault="2F7ED826" w14:paraId="2D10EBFE" w14:textId="53DA4739">
      <w:pPr>
        <w:pStyle w:val="ListParagraph"/>
        <w:numPr>
          <w:ilvl w:val="1"/>
          <w:numId w:val="2"/>
        </w:numPr>
        <w:tabs>
          <w:tab w:val="left" w:leader="none" w:pos="216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5149C189" w:rsidR="2F7ED826">
        <w:rPr>
          <w:rFonts w:ascii="Arial" w:hAnsi="Arial" w:cs="Arial"/>
          <w:sz w:val="24"/>
          <w:szCs w:val="24"/>
        </w:rPr>
        <w:t>Forklift collides with another vehicle or roadside furniture</w:t>
      </w:r>
    </w:p>
    <w:p w:rsidR="009C5FB0" w:rsidRDefault="009C5FB0" w14:paraId="668CD4AF" w14:textId="77777777">
      <w:pPr>
        <w:pStyle w:val="ListParagraph"/>
        <w:numPr>
          <w:ilvl w:val="1"/>
          <w:numId w:val="2"/>
        </w:numPr>
        <w:tabs>
          <w:tab w:val="left" w:pos="2160"/>
        </w:tabs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Overloaded forklift topples itself and cargo onto person below </w:t>
      </w:r>
    </w:p>
    <w:p w:rsidR="009C5FB0" w:rsidRDefault="009C5FB0" w14:paraId="6F50853D" w14:textId="0245462D">
      <w:pPr>
        <w:pStyle w:val="ListParagraph"/>
        <w:numPr>
          <w:ilvl w:val="1"/>
          <w:numId w:val="2"/>
        </w:numPr>
        <w:tabs>
          <w:tab w:val="left" w:pos="2160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Cargo piled on jetty is blown or knocked over onto person below.</w:t>
      </w:r>
    </w:p>
    <w:p w:rsidR="009C5FB0" w:rsidRDefault="00420090" w14:paraId="57838EAA" w14:textId="77777777">
      <w:pPr>
        <w:pStyle w:val="ListParagraph"/>
        <w:numPr>
          <w:ilvl w:val="1"/>
          <w:numId w:val="2"/>
        </w:numPr>
        <w:tabs>
          <w:tab w:val="left" w:pos="2160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20090">
        <w:rPr>
          <w:rFonts w:ascii="Arial" w:hAnsi="Arial" w:cs="Arial"/>
          <w:sz w:val="24"/>
          <w:szCs w:val="24"/>
        </w:rPr>
        <w:t xml:space="preserve">Member of the public gains access to the dock area while cargo is being worked. </w:t>
      </w:r>
    </w:p>
    <w:p w:rsidRPr="00420090" w:rsidR="009C5FB0" w:rsidRDefault="009C5FB0" w14:paraId="714D1F34" w14:textId="77777777">
      <w:pPr>
        <w:pStyle w:val="ListParagraph"/>
        <w:numPr>
          <w:ilvl w:val="1"/>
          <w:numId w:val="2"/>
        </w:numPr>
        <w:tabs>
          <w:tab w:val="left" w:pos="2160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NSH crane hoist fails with cargo falling onto person below.</w:t>
      </w:r>
      <w:r w:rsidRPr="00420090">
        <w:rPr>
          <w:rFonts w:ascii="Arial" w:hAnsi="Arial" w:cs="Arial"/>
          <w:sz w:val="24"/>
          <w:szCs w:val="24"/>
        </w:rPr>
        <w:t xml:space="preserve">  </w:t>
      </w:r>
    </w:p>
    <w:p w:rsidRPr="00420090" w:rsidR="00420090" w:rsidRDefault="00FC0AC1" w14:paraId="57DB2352" w14:textId="68F310D2">
      <w:pPr>
        <w:pStyle w:val="ListParagraph"/>
        <w:numPr>
          <w:ilvl w:val="1"/>
          <w:numId w:val="2"/>
        </w:numPr>
        <w:tabs>
          <w:tab w:val="left" w:pos="2160"/>
        </w:tabs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5149C189" w:rsidR="00FC0AC1">
        <w:rPr>
          <w:rFonts w:ascii="Arial" w:hAnsi="Arial" w:cs="Arial"/>
          <w:sz w:val="24"/>
          <w:szCs w:val="24"/>
        </w:rPr>
        <w:t xml:space="preserve">Privately owned boat lift fails and injures persons nearby.  </w:t>
      </w:r>
      <w:r w:rsidRPr="5149C189" w:rsidR="00420090">
        <w:rPr>
          <w:rFonts w:ascii="Arial" w:hAnsi="Arial" w:cs="Arial"/>
          <w:sz w:val="24"/>
          <w:szCs w:val="24"/>
        </w:rPr>
        <w:t xml:space="preserve"> </w:t>
      </w:r>
    </w:p>
    <w:p w:rsidR="66F39E23" w:rsidP="5149C189" w:rsidRDefault="66F39E23" w14:paraId="164EBD15" w14:textId="0F9CF544">
      <w:pPr>
        <w:pStyle w:val="Normal"/>
        <w:tabs>
          <w:tab w:val="left" w:leader="none" w:pos="2160"/>
        </w:tabs>
        <w:spacing w:line="360" w:lineRule="auto"/>
        <w:ind w:left="0"/>
        <w:jc w:val="both"/>
      </w:pPr>
      <w:r w:rsidRPr="5149C189" w:rsidR="66F39E23">
        <w:rPr>
          <w:rFonts w:ascii="Arial" w:hAnsi="Arial" w:cs="Arial"/>
          <w:sz w:val="24"/>
          <w:szCs w:val="24"/>
        </w:rPr>
        <w:t xml:space="preserve">12. MRA 12 – </w:t>
      </w:r>
      <w:r w:rsidRPr="5149C189" w:rsidR="66F39E23">
        <w:rPr>
          <w:rFonts w:ascii="Arial" w:hAnsi="Arial" w:cs="Arial"/>
          <w:b w:val="1"/>
          <w:bCs w:val="1"/>
          <w:sz w:val="24"/>
          <w:szCs w:val="24"/>
        </w:rPr>
        <w:t>Harbour Staff General Duties:</w:t>
      </w:r>
    </w:p>
    <w:p w:rsidR="66F39E23" w:rsidP="5149C189" w:rsidRDefault="66F39E23" w14:paraId="07C73688" w14:textId="3D8BFACA">
      <w:pPr>
        <w:pStyle w:val="ListParagraph"/>
        <w:numPr>
          <w:ilvl w:val="0"/>
          <w:numId w:val="27"/>
        </w:numPr>
        <w:tabs>
          <w:tab w:val="left" w:leader="none" w:pos="2160"/>
        </w:tabs>
        <w:spacing w:line="360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5149C189" w:rsidR="66F39E23">
        <w:rPr>
          <w:rFonts w:ascii="Arial" w:hAnsi="Arial" w:cs="Arial"/>
          <w:b w:val="0"/>
          <w:bCs w:val="0"/>
          <w:sz w:val="24"/>
          <w:szCs w:val="24"/>
        </w:rPr>
        <w:t>Harbour staff slips or falls from height on harbour property</w:t>
      </w:r>
    </w:p>
    <w:p w:rsidR="66F39E23" w:rsidP="5149C189" w:rsidRDefault="66F39E23" w14:paraId="1166C2D7" w14:textId="1068E53E">
      <w:pPr>
        <w:pStyle w:val="ListParagraph"/>
        <w:numPr>
          <w:ilvl w:val="0"/>
          <w:numId w:val="27"/>
        </w:numPr>
        <w:tabs>
          <w:tab w:val="left" w:leader="none" w:pos="2160"/>
        </w:tabs>
        <w:spacing w:line="360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5149C189" w:rsidR="66F39E23">
        <w:rPr>
          <w:rFonts w:ascii="Arial" w:hAnsi="Arial" w:cs="Arial"/>
          <w:b w:val="0"/>
          <w:bCs w:val="0"/>
          <w:sz w:val="24"/>
          <w:szCs w:val="24"/>
        </w:rPr>
        <w:t>Harbour staff is injured as a result of using hand or power tools</w:t>
      </w:r>
    </w:p>
    <w:p w:rsidR="66F39E23" w:rsidP="5149C189" w:rsidRDefault="66F39E23" w14:paraId="3F41007B" w14:textId="0F9EFEE2">
      <w:pPr>
        <w:pStyle w:val="ListParagraph"/>
        <w:numPr>
          <w:ilvl w:val="0"/>
          <w:numId w:val="27"/>
        </w:numPr>
        <w:tabs>
          <w:tab w:val="left" w:leader="none" w:pos="2160"/>
        </w:tabs>
        <w:spacing w:line="360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5149C189" w:rsidR="66F39E23">
        <w:rPr>
          <w:rFonts w:ascii="Arial" w:hAnsi="Arial" w:cs="Arial"/>
          <w:b w:val="0"/>
          <w:bCs w:val="0"/>
          <w:sz w:val="24"/>
          <w:szCs w:val="24"/>
        </w:rPr>
        <w:t xml:space="preserve">Harbour staff is injured </w:t>
      </w:r>
      <w:r w:rsidRPr="5149C189" w:rsidR="66F39E23">
        <w:rPr>
          <w:rFonts w:ascii="Arial" w:hAnsi="Arial" w:cs="Arial"/>
          <w:b w:val="0"/>
          <w:bCs w:val="0"/>
          <w:sz w:val="24"/>
          <w:szCs w:val="24"/>
        </w:rPr>
        <w:t>as a result of</w:t>
      </w:r>
      <w:r w:rsidRPr="5149C189" w:rsidR="66F39E23">
        <w:rPr>
          <w:rFonts w:ascii="Arial" w:hAnsi="Arial" w:cs="Arial"/>
          <w:b w:val="0"/>
          <w:bCs w:val="0"/>
          <w:sz w:val="24"/>
          <w:szCs w:val="24"/>
        </w:rPr>
        <w:t xml:space="preserve"> heavy lifting</w:t>
      </w:r>
    </w:p>
    <w:p w:rsidR="66F39E23" w:rsidP="5149C189" w:rsidRDefault="66F39E23" w14:paraId="0DC8C472" w14:textId="66433D92">
      <w:pPr>
        <w:pStyle w:val="ListParagraph"/>
        <w:numPr>
          <w:ilvl w:val="0"/>
          <w:numId w:val="27"/>
        </w:numPr>
        <w:tabs>
          <w:tab w:val="left" w:leader="none" w:pos="2160"/>
        </w:tabs>
        <w:spacing w:line="360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5149C189" w:rsidR="66F39E23">
        <w:rPr>
          <w:rFonts w:ascii="Arial" w:hAnsi="Arial" w:cs="Arial"/>
          <w:b w:val="0"/>
          <w:bCs w:val="0"/>
          <w:sz w:val="24"/>
          <w:szCs w:val="24"/>
        </w:rPr>
        <w:t>Harbour staff falls ill due to contact with hazardous substances</w:t>
      </w:r>
    </w:p>
    <w:p w:rsidR="5149C189" w:rsidP="5149C189" w:rsidRDefault="5149C189" w14:paraId="1297DC32" w14:textId="6D899EE5">
      <w:pPr>
        <w:pStyle w:val="ListParagraph"/>
        <w:tabs>
          <w:tab w:val="left" w:leader="none" w:pos="2160"/>
        </w:tabs>
        <w:spacing w:line="360" w:lineRule="auto"/>
        <w:ind w:left="1080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:rsidR="00420090" w:rsidP="00420090" w:rsidRDefault="00420090" w14:paraId="1B03474E" w14:textId="77777777">
      <w:pPr>
        <w:tabs>
          <w:tab w:val="left" w:pos="2160"/>
        </w:tabs>
        <w:suppressAutoHyphens/>
        <w:jc w:val="both"/>
        <w:rPr>
          <w:rFonts w:ascii="Arial" w:hAnsi="Arial" w:cs="Arial"/>
          <w:sz w:val="24"/>
          <w:szCs w:val="24"/>
        </w:rPr>
      </w:pPr>
    </w:p>
    <w:p w:rsidR="003311F7" w:rsidP="00420090" w:rsidRDefault="003311F7" w14:paraId="54E4073D" w14:textId="77777777">
      <w:pPr>
        <w:tabs>
          <w:tab w:val="left" w:pos="2160"/>
        </w:tabs>
        <w:suppressAutoHyphens/>
        <w:jc w:val="both"/>
        <w:rPr>
          <w:rFonts w:ascii="Arial" w:hAnsi="Arial" w:cs="Arial"/>
          <w:sz w:val="24"/>
          <w:szCs w:val="24"/>
        </w:rPr>
      </w:pPr>
    </w:p>
    <w:p w:rsidR="003311F7" w:rsidRDefault="003311F7" w14:paraId="70CCE155" w14:textId="7EED5D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3311F7" w:rsidP="003311F7" w:rsidRDefault="003311F7" w14:paraId="75788ED7" w14:textId="77777777">
      <w:pPr>
        <w:pStyle w:val="Heading2"/>
        <w:rPr>
          <w:rFonts w:ascii="Arial" w:hAnsi="Arial" w:cs="Arial"/>
          <w:sz w:val="28"/>
          <w:szCs w:val="28"/>
        </w:rPr>
      </w:pPr>
    </w:p>
    <w:p w:rsidR="003311F7" w:rsidP="003311F7" w:rsidRDefault="003311F7" w14:paraId="73359A34" w14:textId="22A3802A">
      <w:pPr>
        <w:pStyle w:val="Heading2"/>
        <w:rPr>
          <w:rFonts w:ascii="Arial" w:hAnsi="Arial" w:cs="Arial"/>
          <w:sz w:val="28"/>
          <w:szCs w:val="28"/>
        </w:rPr>
      </w:pPr>
      <w:r w:rsidRPr="003311F7">
        <w:rPr>
          <w:rFonts w:ascii="Arial" w:hAnsi="Arial" w:cs="Arial"/>
          <w:sz w:val="28"/>
          <w:szCs w:val="28"/>
        </w:rPr>
        <w:t xml:space="preserve">Risk Assessment </w:t>
      </w:r>
      <w:r>
        <w:rPr>
          <w:rFonts w:ascii="Arial" w:hAnsi="Arial" w:cs="Arial"/>
          <w:sz w:val="28"/>
          <w:szCs w:val="28"/>
        </w:rPr>
        <w:t xml:space="preserve">Action List </w:t>
      </w:r>
    </w:p>
    <w:p w:rsidR="003311F7" w:rsidP="003311F7" w:rsidRDefault="003311F7" w14:paraId="68ACCCE4" w14:textId="5FA0CE3E">
      <w:r>
        <w:t xml:space="preserve">The following list has emerged for the risk assessment process </w:t>
      </w:r>
      <w:r w:rsidR="00507527">
        <w:t xml:space="preserve">as actions </w:t>
      </w:r>
      <w:r>
        <w:t>for checking</w:t>
      </w:r>
      <w:r w:rsidR="00D73ED9">
        <w:t xml:space="preserve"> that they are </w:t>
      </w:r>
      <w:proofErr w:type="spellStart"/>
      <w:r w:rsidR="00D73ED9">
        <w:t>inplace</w:t>
      </w:r>
      <w:proofErr w:type="spellEnd"/>
      <w:r w:rsidR="00D73ED9">
        <w:t xml:space="preserve"> </w:t>
      </w:r>
      <w:r>
        <w:t>or</w:t>
      </w:r>
      <w:r w:rsidR="00D73ED9">
        <w:t xml:space="preserve"> if not, for urgent </w:t>
      </w:r>
      <w:r>
        <w:t>implementation.</w:t>
      </w:r>
    </w:p>
    <w:p w:rsidR="003311F7" w:rsidP="003311F7" w:rsidRDefault="003311F7" w14:paraId="5E67C90D" w14:textId="445B544F">
      <w:pPr>
        <w:pStyle w:val="Heading3"/>
      </w:pPr>
      <w:r>
        <w:t xml:space="preserve">MRA 1  </w:t>
      </w:r>
    </w:p>
    <w:p w:rsidRPr="003311F7" w:rsidR="003311F7" w:rsidP="3D65A114" w:rsidRDefault="003311F7" w14:paraId="0414107A" w14:textId="17CDC267">
      <w:pPr>
        <w:pStyle w:val="ListParagraph"/>
        <w:numPr>
          <w:ilvl w:val="0"/>
          <w:numId w:val="8"/>
        </w:numPr>
        <w:spacing w:line="276" w:lineRule="auto"/>
        <w:contextualSpacing w:val="1"/>
        <w:rPr>
          <w:rFonts w:ascii="Arial" w:hAnsi="Arial" w:cs="Arial"/>
          <w:sz w:val="24"/>
          <w:szCs w:val="24"/>
        </w:rPr>
      </w:pPr>
      <w:r w:rsidRPr="5149C189" w:rsidR="003311F7">
        <w:rPr>
          <w:rFonts w:ascii="Arial" w:hAnsi="Arial" w:cs="Arial"/>
          <w:sz w:val="24"/>
          <w:szCs w:val="24"/>
        </w:rPr>
        <w:t xml:space="preserve">All </w:t>
      </w:r>
      <w:r w:rsidRPr="5149C189" w:rsidR="07BDE494">
        <w:rPr>
          <w:rFonts w:ascii="Arial" w:hAnsi="Arial" w:cs="Arial"/>
          <w:sz w:val="24"/>
          <w:szCs w:val="24"/>
        </w:rPr>
        <w:t>harbour</w:t>
      </w:r>
      <w:r w:rsidRPr="5149C189" w:rsidR="003311F7">
        <w:rPr>
          <w:rFonts w:ascii="Arial" w:hAnsi="Arial" w:cs="Arial"/>
          <w:sz w:val="24"/>
          <w:szCs w:val="24"/>
        </w:rPr>
        <w:t xml:space="preserve"> staff </w:t>
      </w:r>
      <w:r w:rsidRPr="5149C189" w:rsidR="4592D107">
        <w:rPr>
          <w:rFonts w:ascii="Arial" w:hAnsi="Arial" w:cs="Arial"/>
          <w:sz w:val="24"/>
          <w:szCs w:val="24"/>
        </w:rPr>
        <w:t>self certify</w:t>
      </w:r>
      <w:r w:rsidRPr="5149C189" w:rsidR="4592D107">
        <w:rPr>
          <w:rFonts w:ascii="Arial" w:hAnsi="Arial" w:cs="Arial"/>
          <w:sz w:val="24"/>
          <w:szCs w:val="24"/>
        </w:rPr>
        <w:t xml:space="preserve"> their fitness</w:t>
      </w:r>
      <w:r w:rsidRPr="5149C189" w:rsidR="003311F7">
        <w:rPr>
          <w:rFonts w:ascii="Arial" w:hAnsi="Arial" w:cs="Arial"/>
          <w:sz w:val="24"/>
          <w:szCs w:val="24"/>
        </w:rPr>
        <w:t xml:space="preserve"> to </w:t>
      </w:r>
      <w:r w:rsidRPr="5149C189" w:rsidR="237712BA">
        <w:rPr>
          <w:rFonts w:ascii="Arial" w:hAnsi="Arial" w:cs="Arial"/>
          <w:sz w:val="24"/>
          <w:szCs w:val="24"/>
        </w:rPr>
        <w:t>work</w:t>
      </w:r>
      <w:r w:rsidRPr="5149C189" w:rsidR="003311F7">
        <w:rPr>
          <w:rFonts w:ascii="Arial" w:hAnsi="Arial" w:cs="Arial"/>
          <w:sz w:val="24"/>
          <w:szCs w:val="24"/>
        </w:rPr>
        <w:t>.</w:t>
      </w:r>
    </w:p>
    <w:p w:rsidRPr="003311F7" w:rsidR="003311F7" w:rsidP="5149C189" w:rsidRDefault="003311F7" w14:paraId="10C8BB2A" w14:textId="3016F09E">
      <w:pPr>
        <w:numPr>
          <w:ilvl w:val="0"/>
          <w:numId w:val="8"/>
        </w:numPr>
        <w:spacing w:after="0"/>
        <w:contextualSpacing w:val="1"/>
        <w:rPr>
          <w:rFonts w:ascii="Arial" w:hAnsi="Arial" w:cs="Arial"/>
          <w:sz w:val="24"/>
          <w:szCs w:val="24"/>
        </w:rPr>
      </w:pPr>
      <w:r w:rsidRPr="5149C189" w:rsidR="003311F7">
        <w:rPr>
          <w:rFonts w:ascii="Arial" w:hAnsi="Arial" w:cs="Arial"/>
          <w:sz w:val="24"/>
          <w:szCs w:val="24"/>
        </w:rPr>
        <w:t xml:space="preserve">All </w:t>
      </w:r>
      <w:r w:rsidRPr="5149C189" w:rsidR="6830ED00">
        <w:rPr>
          <w:rFonts w:ascii="Arial" w:hAnsi="Arial" w:cs="Arial"/>
          <w:sz w:val="24"/>
          <w:szCs w:val="24"/>
        </w:rPr>
        <w:t>harbour</w:t>
      </w:r>
      <w:r w:rsidRPr="5149C189" w:rsidR="003311F7">
        <w:rPr>
          <w:rFonts w:ascii="Arial" w:hAnsi="Arial" w:cs="Arial"/>
          <w:sz w:val="24"/>
          <w:szCs w:val="24"/>
        </w:rPr>
        <w:t xml:space="preserve"> staff wear safety footwear.</w:t>
      </w:r>
    </w:p>
    <w:p w:rsidR="003311F7" w:rsidRDefault="003311F7" w14:paraId="35FBA674" w14:textId="5AA8E7C2">
      <w:pPr>
        <w:pStyle w:val="ListParagraph"/>
        <w:numPr>
          <w:ilvl w:val="0"/>
          <w:numId w:val="8"/>
        </w:numPr>
        <w:spacing w:after="200" w:line="276" w:lineRule="auto"/>
        <w:contextualSpacing/>
        <w:rPr>
          <w:rFonts w:ascii="Arial" w:hAnsi="Arial" w:cs="Arial"/>
          <w:sz w:val="24"/>
          <w:szCs w:val="24"/>
        </w:rPr>
      </w:pPr>
      <w:r w:rsidRPr="003311F7">
        <w:rPr>
          <w:rFonts w:ascii="Arial" w:hAnsi="Arial" w:cs="Arial"/>
          <w:sz w:val="24"/>
          <w:szCs w:val="24"/>
        </w:rPr>
        <w:t xml:space="preserve">Guardrail and </w:t>
      </w:r>
      <w:proofErr w:type="spellStart"/>
      <w:r w:rsidRPr="003311F7">
        <w:rPr>
          <w:rFonts w:ascii="Arial" w:hAnsi="Arial" w:cs="Arial"/>
          <w:sz w:val="24"/>
          <w:szCs w:val="24"/>
        </w:rPr>
        <w:t>armco</w:t>
      </w:r>
      <w:proofErr w:type="spellEnd"/>
      <w:r w:rsidRPr="003311F7">
        <w:rPr>
          <w:rFonts w:ascii="Arial" w:hAnsi="Arial" w:cs="Arial"/>
          <w:sz w:val="24"/>
          <w:szCs w:val="24"/>
        </w:rPr>
        <w:t xml:space="preserve"> barriers are surveyed 2 yearly and a regular programme of maintenance &amp; replacement in place</w:t>
      </w:r>
      <w:r>
        <w:rPr>
          <w:rFonts w:ascii="Arial" w:hAnsi="Arial" w:cs="Arial"/>
          <w:sz w:val="24"/>
          <w:szCs w:val="24"/>
        </w:rPr>
        <w:t>.</w:t>
      </w:r>
    </w:p>
    <w:p w:rsidR="003311F7" w:rsidP="5149C189" w:rsidRDefault="003311F7" w14:paraId="6F586F81" w14:textId="6FC69BE3">
      <w:pPr>
        <w:pStyle w:val="ListParagraph"/>
        <w:numPr>
          <w:ilvl w:val="0"/>
          <w:numId w:val="8"/>
        </w:numPr>
        <w:spacing w:after="200" w:line="276" w:lineRule="auto"/>
        <w:contextualSpacing w:val="1"/>
        <w:rPr>
          <w:rFonts w:ascii="Arial" w:hAnsi="Arial" w:cs="Arial"/>
          <w:sz w:val="24"/>
          <w:szCs w:val="24"/>
        </w:rPr>
      </w:pPr>
      <w:r w:rsidRPr="5149C189" w:rsidR="5BEBB364">
        <w:rPr>
          <w:rFonts w:ascii="Arial" w:hAnsi="Arial" w:cs="Arial"/>
          <w:sz w:val="24"/>
          <w:szCs w:val="24"/>
        </w:rPr>
        <w:t xml:space="preserve">Harbour </w:t>
      </w:r>
      <w:r w:rsidRPr="5149C189" w:rsidR="003311F7">
        <w:rPr>
          <w:rFonts w:ascii="Arial" w:hAnsi="Arial" w:cs="Arial"/>
          <w:sz w:val="24"/>
          <w:szCs w:val="24"/>
        </w:rPr>
        <w:t xml:space="preserve">staff </w:t>
      </w:r>
      <w:r w:rsidRPr="5149C189" w:rsidR="4BE9E976">
        <w:rPr>
          <w:rFonts w:ascii="Arial" w:hAnsi="Arial" w:cs="Arial"/>
          <w:sz w:val="24"/>
          <w:szCs w:val="24"/>
        </w:rPr>
        <w:t xml:space="preserve">and commercial users </w:t>
      </w:r>
      <w:r w:rsidRPr="5149C189" w:rsidR="003311F7">
        <w:rPr>
          <w:rFonts w:ascii="Arial" w:hAnsi="Arial" w:cs="Arial"/>
          <w:sz w:val="24"/>
          <w:szCs w:val="24"/>
        </w:rPr>
        <w:t>are first aid trained.</w:t>
      </w:r>
    </w:p>
    <w:p w:rsidR="003311F7" w:rsidRDefault="003311F7" w14:paraId="3139EB86" w14:textId="2AF364C3">
      <w:pPr>
        <w:pStyle w:val="ListParagraph"/>
        <w:numPr>
          <w:ilvl w:val="0"/>
          <w:numId w:val="8"/>
        </w:numPr>
        <w:spacing w:after="200" w:line="276" w:lineRule="auto"/>
        <w:contextualSpacing/>
        <w:rPr>
          <w:rFonts w:ascii="Arial" w:hAnsi="Arial" w:cs="Arial"/>
          <w:sz w:val="24"/>
          <w:szCs w:val="24"/>
        </w:rPr>
      </w:pPr>
      <w:r w:rsidRPr="003311F7">
        <w:rPr>
          <w:rFonts w:ascii="Arial" w:hAnsi="Arial" w:cs="Arial"/>
          <w:sz w:val="24"/>
          <w:szCs w:val="24"/>
        </w:rPr>
        <w:t>Harbour lifebuoys are surveyed and inspected monthly.</w:t>
      </w:r>
    </w:p>
    <w:p w:rsidRPr="0053537C" w:rsidR="0053537C" w:rsidP="5149C189" w:rsidRDefault="0053537C" w14:paraId="7F113068" w14:textId="09FCFBEF">
      <w:pPr>
        <w:pStyle w:val="ListParagraph"/>
        <w:numPr>
          <w:ilvl w:val="0"/>
          <w:numId w:val="8"/>
        </w:numPr>
        <w:spacing/>
        <w:contextualSpacing w:val="1"/>
        <w:rPr>
          <w:rFonts w:ascii="Arial" w:hAnsi="Arial" w:cs="Arial"/>
          <w:sz w:val="24"/>
          <w:szCs w:val="24"/>
        </w:rPr>
      </w:pPr>
      <w:r w:rsidRPr="5149C189" w:rsidR="0053537C">
        <w:rPr>
          <w:rFonts w:ascii="Arial" w:hAnsi="Arial" w:cs="Arial"/>
          <w:sz w:val="24"/>
          <w:szCs w:val="24"/>
        </w:rPr>
        <w:t xml:space="preserve">Ladders are cleaned by </w:t>
      </w:r>
      <w:r w:rsidRPr="5149C189" w:rsidR="76B9F9FE">
        <w:rPr>
          <w:rFonts w:ascii="Arial" w:hAnsi="Arial" w:cs="Arial"/>
          <w:sz w:val="24"/>
          <w:szCs w:val="24"/>
        </w:rPr>
        <w:t xml:space="preserve">harbour </w:t>
      </w:r>
      <w:r w:rsidRPr="5149C189" w:rsidR="0053537C">
        <w:rPr>
          <w:rFonts w:ascii="Arial" w:hAnsi="Arial" w:cs="Arial"/>
          <w:sz w:val="24"/>
          <w:szCs w:val="24"/>
        </w:rPr>
        <w:t>staff regularly to avoid marine growth.</w:t>
      </w:r>
    </w:p>
    <w:p w:rsidRPr="0053537C" w:rsidR="0053537C" w:rsidRDefault="0053537C" w14:paraId="517AF38D" w14:textId="77777777">
      <w:pPr>
        <w:pStyle w:val="ListParagraph"/>
        <w:numPr>
          <w:ilvl w:val="0"/>
          <w:numId w:val="8"/>
        </w:numPr>
        <w:contextualSpacing/>
        <w:rPr>
          <w:rFonts w:ascii="Arial" w:hAnsi="Arial" w:cs="Arial"/>
          <w:sz w:val="24"/>
          <w:szCs w:val="24"/>
        </w:rPr>
      </w:pPr>
      <w:r w:rsidRPr="0053537C">
        <w:rPr>
          <w:rFonts w:ascii="Arial" w:hAnsi="Arial" w:cs="Arial"/>
          <w:sz w:val="24"/>
          <w:szCs w:val="24"/>
        </w:rPr>
        <w:t>Ladders are surveyed 2 yearly and a regular programme of maintenance &amp; replacement in place.</w:t>
      </w:r>
    </w:p>
    <w:p w:rsidRPr="0014290D" w:rsidR="0014290D" w:rsidRDefault="0014290D" w14:paraId="06786BFC" w14:textId="77777777">
      <w:pPr>
        <w:pStyle w:val="ListParagraph"/>
        <w:numPr>
          <w:ilvl w:val="0"/>
          <w:numId w:val="8"/>
        </w:numPr>
        <w:contextualSpacing/>
        <w:rPr>
          <w:rFonts w:ascii="Arial" w:hAnsi="Arial" w:cs="Arial"/>
          <w:sz w:val="24"/>
          <w:szCs w:val="24"/>
        </w:rPr>
      </w:pPr>
      <w:r w:rsidRPr="0014290D">
        <w:rPr>
          <w:rFonts w:ascii="Arial" w:hAnsi="Arial" w:cs="Arial"/>
          <w:sz w:val="24"/>
          <w:szCs w:val="24"/>
        </w:rPr>
        <w:t xml:space="preserve">Tripping boat risk assessment and operating procedures are approved by Harbour Master each season.  </w:t>
      </w:r>
    </w:p>
    <w:p w:rsidRPr="0014290D" w:rsidR="0014290D" w:rsidP="5149C189" w:rsidRDefault="0014290D" w14:paraId="54D366A8" w14:textId="7D843541">
      <w:pPr>
        <w:pStyle w:val="ListParagraph"/>
        <w:numPr>
          <w:ilvl w:val="0"/>
          <w:numId w:val="8"/>
        </w:numPr>
        <w:spacing/>
        <w:contextualSpacing w:val="1"/>
        <w:rPr>
          <w:rFonts w:ascii="Arial" w:hAnsi="Arial" w:cs="Arial"/>
          <w:sz w:val="24"/>
          <w:szCs w:val="24"/>
        </w:rPr>
      </w:pPr>
      <w:r w:rsidRPr="5149C189" w:rsidR="0014290D">
        <w:rPr>
          <w:rFonts w:ascii="Arial" w:hAnsi="Arial" w:cs="Arial"/>
          <w:sz w:val="24"/>
          <w:szCs w:val="24"/>
        </w:rPr>
        <w:t xml:space="preserve">Slipway is cleaned / jet washed </w:t>
      </w:r>
      <w:r w:rsidRPr="5149C189" w:rsidR="1B64F7EE">
        <w:rPr>
          <w:rFonts w:ascii="Arial" w:hAnsi="Arial" w:cs="Arial"/>
          <w:sz w:val="24"/>
          <w:szCs w:val="24"/>
        </w:rPr>
        <w:t>frequently</w:t>
      </w:r>
      <w:r w:rsidRPr="5149C189" w:rsidR="0014290D">
        <w:rPr>
          <w:rFonts w:ascii="Arial" w:hAnsi="Arial" w:cs="Arial"/>
          <w:sz w:val="24"/>
          <w:szCs w:val="24"/>
        </w:rPr>
        <w:t xml:space="preserve"> in summer months by harbour staff. Monthly in winter.</w:t>
      </w:r>
    </w:p>
    <w:p w:rsidRPr="0014290D" w:rsidR="0014290D" w:rsidRDefault="0014290D" w14:paraId="4D161924" w14:textId="77777777">
      <w:pPr>
        <w:pStyle w:val="ListParagraph"/>
        <w:numPr>
          <w:ilvl w:val="0"/>
          <w:numId w:val="8"/>
        </w:numPr>
        <w:contextualSpacing/>
        <w:rPr>
          <w:rFonts w:ascii="Arial" w:hAnsi="Arial" w:cs="Arial"/>
          <w:sz w:val="24"/>
          <w:szCs w:val="24"/>
        </w:rPr>
      </w:pPr>
      <w:r w:rsidRPr="0014290D">
        <w:rPr>
          <w:rFonts w:ascii="Arial" w:hAnsi="Arial" w:cs="Arial"/>
          <w:sz w:val="24"/>
          <w:szCs w:val="24"/>
        </w:rPr>
        <w:t>Prior to embarkation each passenger is scrutinized for physical ability and assistance offered if required for boarding.</w:t>
      </w:r>
    </w:p>
    <w:p w:rsidRPr="0014290D" w:rsidR="0014290D" w:rsidRDefault="0014290D" w14:paraId="63CF594F" w14:textId="77777777">
      <w:pPr>
        <w:pStyle w:val="ListParagraph"/>
        <w:numPr>
          <w:ilvl w:val="0"/>
          <w:numId w:val="8"/>
        </w:numPr>
        <w:contextualSpacing/>
        <w:rPr>
          <w:rFonts w:ascii="Arial" w:hAnsi="Arial" w:cs="Arial"/>
          <w:sz w:val="24"/>
          <w:szCs w:val="24"/>
        </w:rPr>
      </w:pPr>
      <w:r w:rsidRPr="0014290D">
        <w:rPr>
          <w:rFonts w:ascii="Arial" w:hAnsi="Arial" w:cs="Arial"/>
          <w:sz w:val="24"/>
          <w:szCs w:val="24"/>
        </w:rPr>
        <w:t xml:space="preserve">Prior to going onto slipway passengers are briefed by boat crew. </w:t>
      </w:r>
    </w:p>
    <w:p w:rsidRPr="0014290D" w:rsidR="0014290D" w:rsidRDefault="0014290D" w14:paraId="24A226BC" w14:textId="77777777">
      <w:pPr>
        <w:pStyle w:val="ListParagraph"/>
        <w:numPr>
          <w:ilvl w:val="0"/>
          <w:numId w:val="8"/>
        </w:numPr>
        <w:contextualSpacing/>
        <w:rPr>
          <w:rFonts w:ascii="Arial" w:hAnsi="Arial" w:cs="Arial"/>
          <w:sz w:val="24"/>
          <w:szCs w:val="24"/>
        </w:rPr>
      </w:pPr>
      <w:r w:rsidRPr="0014290D">
        <w:rPr>
          <w:rFonts w:ascii="Arial" w:hAnsi="Arial" w:cs="Arial"/>
          <w:sz w:val="24"/>
          <w:szCs w:val="24"/>
        </w:rPr>
        <w:t xml:space="preserve">Passengers for embarkation in trip boats are closely supervised by boat crew.  </w:t>
      </w:r>
    </w:p>
    <w:p w:rsidR="0014290D" w:rsidRDefault="0014290D" w14:paraId="64F7ADC5" w14:textId="77777777">
      <w:pPr>
        <w:pStyle w:val="ListParagraph"/>
        <w:numPr>
          <w:ilvl w:val="0"/>
          <w:numId w:val="8"/>
        </w:numPr>
        <w:spacing w:after="200" w:line="276" w:lineRule="auto"/>
        <w:contextualSpacing/>
        <w:rPr>
          <w:rFonts w:ascii="Arial" w:hAnsi="Arial" w:cs="Arial"/>
          <w:sz w:val="24"/>
          <w:szCs w:val="24"/>
        </w:rPr>
      </w:pPr>
      <w:r w:rsidRPr="0014290D">
        <w:rPr>
          <w:rFonts w:ascii="Arial" w:hAnsi="Arial" w:cs="Arial"/>
          <w:sz w:val="24"/>
          <w:szCs w:val="24"/>
        </w:rPr>
        <w:t xml:space="preserve">Slipway is not used 1 hour each side of low water (non </w:t>
      </w:r>
      <w:proofErr w:type="spellStart"/>
      <w:r w:rsidRPr="0014290D">
        <w:rPr>
          <w:rFonts w:ascii="Arial" w:hAnsi="Arial" w:cs="Arial"/>
          <w:sz w:val="24"/>
          <w:szCs w:val="24"/>
        </w:rPr>
        <w:t>slippy</w:t>
      </w:r>
      <w:proofErr w:type="spellEnd"/>
      <w:r w:rsidRPr="0014290D">
        <w:rPr>
          <w:rFonts w:ascii="Arial" w:hAnsi="Arial" w:cs="Arial"/>
          <w:sz w:val="24"/>
          <w:szCs w:val="24"/>
        </w:rPr>
        <w:t xml:space="preserve">). </w:t>
      </w:r>
    </w:p>
    <w:p w:rsidR="0014290D" w:rsidRDefault="0014290D" w14:paraId="2487B212" w14:textId="77777777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14290D">
        <w:rPr>
          <w:rFonts w:ascii="Arial" w:hAnsi="Arial" w:cs="Arial"/>
          <w:sz w:val="24"/>
          <w:szCs w:val="24"/>
        </w:rPr>
        <w:t xml:space="preserve">Embarkation process uses 2 crew members to hand passengers on board - one on vessel and one on slipway. </w:t>
      </w:r>
    </w:p>
    <w:p w:rsidRPr="0014290D" w:rsidR="0014290D" w:rsidRDefault="0014290D" w14:paraId="797B5869" w14:textId="77777777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14290D">
        <w:rPr>
          <w:rFonts w:ascii="Arial" w:hAnsi="Arial" w:cs="Arial"/>
          <w:sz w:val="24"/>
          <w:szCs w:val="24"/>
        </w:rPr>
        <w:t xml:space="preserve">When gap between vessel and slipway is more than 50cm, a gangway / boarding plank is used.  </w:t>
      </w:r>
    </w:p>
    <w:p w:rsidRPr="00A4615E" w:rsidR="00A4615E" w:rsidRDefault="00A4615E" w14:paraId="3E3A3C2E" w14:textId="5E5EBD52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5149C189" w:rsidR="00A4615E">
        <w:rPr>
          <w:rFonts w:ascii="Arial" w:hAnsi="Arial" w:cs="Arial"/>
          <w:sz w:val="24"/>
          <w:szCs w:val="24"/>
        </w:rPr>
        <w:t xml:space="preserve">The </w:t>
      </w:r>
      <w:r w:rsidRPr="5149C189" w:rsidR="00A4615E">
        <w:rPr>
          <w:rFonts w:ascii="Arial" w:hAnsi="Arial" w:cs="Arial"/>
          <w:sz w:val="24"/>
          <w:szCs w:val="24"/>
        </w:rPr>
        <w:t>2 x</w:t>
      </w:r>
      <w:r w:rsidRPr="5149C189" w:rsidR="00A4615E">
        <w:rPr>
          <w:rFonts w:ascii="Arial" w:hAnsi="Arial" w:cs="Arial"/>
          <w:sz w:val="24"/>
          <w:szCs w:val="24"/>
        </w:rPr>
        <w:t xml:space="preserve"> </w:t>
      </w:r>
      <w:r w:rsidRPr="5149C189" w:rsidR="00A4615E">
        <w:rPr>
          <w:rFonts w:ascii="Arial" w:hAnsi="Arial" w:cs="Arial"/>
          <w:sz w:val="24"/>
          <w:szCs w:val="24"/>
        </w:rPr>
        <w:t xml:space="preserve">boarding steps are cleaned by </w:t>
      </w:r>
      <w:r w:rsidRPr="5149C189" w:rsidR="008CFB0F">
        <w:rPr>
          <w:rFonts w:ascii="Arial" w:hAnsi="Arial" w:cs="Arial"/>
          <w:sz w:val="24"/>
          <w:szCs w:val="24"/>
        </w:rPr>
        <w:t xml:space="preserve">harbour </w:t>
      </w:r>
      <w:r w:rsidRPr="5149C189" w:rsidR="00A4615E">
        <w:rPr>
          <w:rFonts w:ascii="Arial" w:hAnsi="Arial" w:cs="Arial"/>
          <w:sz w:val="24"/>
          <w:szCs w:val="24"/>
        </w:rPr>
        <w:t>staff regularly to avoid marine growth.</w:t>
      </w:r>
    </w:p>
    <w:p w:rsidRPr="00A4615E" w:rsidR="00A4615E" w:rsidRDefault="00A4615E" w14:paraId="5B238C92" w14:textId="77777777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A4615E">
        <w:rPr>
          <w:rFonts w:ascii="Arial" w:hAnsi="Arial" w:cs="Arial"/>
          <w:sz w:val="24"/>
          <w:szCs w:val="24"/>
        </w:rPr>
        <w:t>The 2 x boarding steps are surveyed 2 yearly and a regular programme of maintenance &amp; replacement in place.</w:t>
      </w:r>
    </w:p>
    <w:p w:rsidR="00507527" w:rsidP="00486B74" w:rsidRDefault="00507527" w14:paraId="1B515FF1" w14:textId="77777777">
      <w:pPr>
        <w:pStyle w:val="Heading3"/>
      </w:pPr>
    </w:p>
    <w:p w:rsidR="00486B74" w:rsidP="00486B74" w:rsidRDefault="00486B74" w14:paraId="745B1244" w14:textId="1F80628C">
      <w:pPr>
        <w:pStyle w:val="Heading3"/>
      </w:pPr>
      <w:r>
        <w:t>MRA 2</w:t>
      </w:r>
    </w:p>
    <w:p w:rsidRPr="000C0621" w:rsidR="000C0621" w:rsidRDefault="000C0621" w14:paraId="79C29CA7" w14:textId="416FAD60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0C0621">
        <w:rPr>
          <w:rFonts w:ascii="Arial" w:hAnsi="Arial" w:cs="Arial"/>
          <w:sz w:val="24"/>
          <w:szCs w:val="24"/>
        </w:rPr>
        <w:t xml:space="preserve">Tier 1 oil spill response equipment is available in the harbour office and at the bunkering point to deal with minor spills. </w:t>
      </w:r>
    </w:p>
    <w:p w:rsidRPr="000C0621" w:rsidR="000C0621" w:rsidRDefault="000C0621" w14:paraId="3A00AAA1" w14:textId="77777777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0C0621">
        <w:rPr>
          <w:rFonts w:ascii="Arial" w:hAnsi="Arial" w:cs="Arial"/>
          <w:sz w:val="24"/>
          <w:szCs w:val="24"/>
        </w:rPr>
        <w:t xml:space="preserve">Tier 1 equipment is inspected and updated monthly by harbour staff. </w:t>
      </w:r>
    </w:p>
    <w:p w:rsidRPr="000C0621" w:rsidR="000C0621" w:rsidRDefault="000C0621" w14:paraId="3537E897" w14:textId="77777777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0C0621">
        <w:rPr>
          <w:rFonts w:ascii="Arial" w:hAnsi="Arial" w:cs="Arial"/>
          <w:sz w:val="24"/>
          <w:szCs w:val="24"/>
        </w:rPr>
        <w:t xml:space="preserve">Regular training in Tier 1 and Tier 2 responses </w:t>
      </w:r>
      <w:proofErr w:type="spellStart"/>
      <w:r w:rsidRPr="000C0621">
        <w:rPr>
          <w:rFonts w:ascii="Arial" w:hAnsi="Arial" w:cs="Arial"/>
          <w:sz w:val="24"/>
          <w:szCs w:val="24"/>
        </w:rPr>
        <w:t>iaw</w:t>
      </w:r>
      <w:proofErr w:type="spellEnd"/>
      <w:r w:rsidRPr="000C0621">
        <w:rPr>
          <w:rFonts w:ascii="Arial" w:hAnsi="Arial" w:cs="Arial"/>
          <w:sz w:val="24"/>
          <w:szCs w:val="24"/>
        </w:rPr>
        <w:t xml:space="preserve"> OSRP schedule.</w:t>
      </w:r>
    </w:p>
    <w:p w:rsidRPr="000C0621" w:rsidR="000C0621" w:rsidRDefault="000C0621" w14:paraId="3CE2BE93" w14:textId="77777777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0C0621">
        <w:rPr>
          <w:rFonts w:ascii="Arial" w:hAnsi="Arial" w:cs="Arial"/>
          <w:sz w:val="24"/>
          <w:szCs w:val="24"/>
        </w:rPr>
        <w:t>An approved method of bunkering is agreed, publicised and enforced.</w:t>
      </w:r>
    </w:p>
    <w:p w:rsidRPr="000C0621" w:rsidR="000C0621" w:rsidRDefault="000C0621" w14:paraId="61B5DF72" w14:textId="77777777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0C0621">
        <w:rPr>
          <w:rFonts w:ascii="Arial" w:hAnsi="Arial" w:cs="Arial"/>
          <w:sz w:val="24"/>
          <w:szCs w:val="24"/>
        </w:rPr>
        <w:t xml:space="preserve">Record of incidences </w:t>
      </w:r>
      <w:proofErr w:type="gramStart"/>
      <w:r w:rsidRPr="000C0621">
        <w:rPr>
          <w:rFonts w:ascii="Arial" w:hAnsi="Arial" w:cs="Arial"/>
          <w:sz w:val="24"/>
          <w:szCs w:val="24"/>
        </w:rPr>
        <w:t>kept,</w:t>
      </w:r>
      <w:proofErr w:type="gramEnd"/>
      <w:r w:rsidRPr="000C0621">
        <w:rPr>
          <w:rFonts w:ascii="Arial" w:hAnsi="Arial" w:cs="Arial"/>
          <w:sz w:val="24"/>
          <w:szCs w:val="24"/>
        </w:rPr>
        <w:t xml:space="preserve"> trends and repeat offenders identified. </w:t>
      </w:r>
    </w:p>
    <w:p w:rsidRPr="000C0621" w:rsidR="000C0621" w:rsidRDefault="000C0621" w14:paraId="194A14A6" w14:textId="77777777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0C0621">
        <w:rPr>
          <w:rFonts w:ascii="Arial" w:hAnsi="Arial" w:cs="Arial"/>
          <w:sz w:val="24"/>
          <w:szCs w:val="24"/>
        </w:rPr>
        <w:t xml:space="preserve">Bunkering equipment is maintained, inspected and approved annually.     </w:t>
      </w:r>
    </w:p>
    <w:p w:rsidRPr="0014290D" w:rsidR="0014290D" w:rsidRDefault="000C0621" w14:paraId="6DE46E34" w14:textId="3223C691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0C0621">
        <w:rPr>
          <w:rFonts w:ascii="Arial" w:hAnsi="Arial" w:cs="Arial"/>
          <w:sz w:val="24"/>
          <w:szCs w:val="24"/>
        </w:rPr>
        <w:t>Only trained personnel to use the bunkering equipment</w:t>
      </w:r>
    </w:p>
    <w:p w:rsidR="00486B74" w:rsidP="00486B74" w:rsidRDefault="00486B74" w14:paraId="6E3914D8" w14:textId="2AC82102">
      <w:pPr>
        <w:pStyle w:val="Heading3"/>
      </w:pPr>
      <w:r>
        <w:t>MRA 3</w:t>
      </w:r>
    </w:p>
    <w:p w:rsidRPr="00B8076C" w:rsidR="00B8076C" w:rsidP="5149C189" w:rsidRDefault="0014290D" w14:paraId="4A768976" w14:textId="12516D87">
      <w:pPr>
        <w:pStyle w:val="ListParagraph"/>
        <w:numPr>
          <w:ilvl w:val="0"/>
          <w:numId w:val="10"/>
        </w:numPr>
        <w:spacing/>
        <w:contextualSpacing w:val="1"/>
        <w:rPr>
          <w:rFonts w:ascii="Arial" w:hAnsi="Arial" w:cs="Arial"/>
          <w:sz w:val="24"/>
          <w:szCs w:val="24"/>
        </w:rPr>
      </w:pPr>
      <w:r w:rsidRPr="5149C189" w:rsidR="00B8076C">
        <w:rPr>
          <w:rFonts w:ascii="Arial" w:hAnsi="Arial" w:cs="Arial"/>
          <w:sz w:val="24"/>
          <w:szCs w:val="24"/>
        </w:rPr>
        <w:t>Bollards and fairleads are inspected annually by harbour staff.</w:t>
      </w:r>
    </w:p>
    <w:p w:rsidRPr="00B8076C" w:rsidR="00B8076C" w:rsidRDefault="00B8076C" w14:paraId="4084465D" w14:textId="77777777">
      <w:pPr>
        <w:pStyle w:val="ListParagraph"/>
        <w:numPr>
          <w:ilvl w:val="0"/>
          <w:numId w:val="10"/>
        </w:numPr>
        <w:contextualSpacing/>
        <w:rPr>
          <w:rFonts w:ascii="Arial" w:hAnsi="Arial" w:cs="Arial"/>
          <w:sz w:val="24"/>
          <w:szCs w:val="24"/>
        </w:rPr>
      </w:pPr>
      <w:r w:rsidRPr="00B8076C">
        <w:rPr>
          <w:rFonts w:ascii="Arial" w:hAnsi="Arial" w:cs="Arial"/>
          <w:sz w:val="24"/>
          <w:szCs w:val="24"/>
        </w:rPr>
        <w:t>NSH mooring policy states minimum number of lines to be used to secure a vessel.</w:t>
      </w:r>
    </w:p>
    <w:p w:rsidRPr="00B8076C" w:rsidR="00B8076C" w:rsidRDefault="00B8076C" w14:paraId="0C3F6E42" w14:textId="77777777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B8076C">
        <w:rPr>
          <w:rFonts w:ascii="Arial" w:hAnsi="Arial" w:cs="Arial"/>
          <w:sz w:val="24"/>
          <w:szCs w:val="24"/>
        </w:rPr>
        <w:t xml:space="preserve">NSH mooring policy allocates berths to specific vessels.  </w:t>
      </w:r>
    </w:p>
    <w:p w:rsidRPr="00B8076C" w:rsidR="00B8076C" w:rsidRDefault="00B8076C" w14:paraId="5EAFCA55" w14:textId="77777777">
      <w:pPr>
        <w:pStyle w:val="ListParagraph"/>
        <w:numPr>
          <w:ilvl w:val="0"/>
          <w:numId w:val="10"/>
        </w:numPr>
        <w:contextualSpacing/>
        <w:rPr>
          <w:rFonts w:ascii="Arial" w:hAnsi="Arial" w:cs="Arial"/>
          <w:sz w:val="24"/>
          <w:szCs w:val="24"/>
        </w:rPr>
      </w:pPr>
      <w:r w:rsidRPr="00B8076C">
        <w:rPr>
          <w:rFonts w:ascii="Arial" w:hAnsi="Arial" w:cs="Arial"/>
          <w:sz w:val="24"/>
          <w:szCs w:val="24"/>
        </w:rPr>
        <w:t>Moorings in “Fluke Hole” are licensed by NSH.</w:t>
      </w:r>
    </w:p>
    <w:p w:rsidRPr="00B8076C" w:rsidR="00B8076C" w:rsidRDefault="00B8076C" w14:paraId="18F1F4AD" w14:textId="77777777">
      <w:pPr>
        <w:pStyle w:val="ListParagraph"/>
        <w:numPr>
          <w:ilvl w:val="0"/>
          <w:numId w:val="10"/>
        </w:numPr>
        <w:contextualSpacing/>
        <w:rPr>
          <w:rFonts w:ascii="Arial" w:hAnsi="Arial" w:cs="Arial"/>
          <w:sz w:val="24"/>
          <w:szCs w:val="24"/>
        </w:rPr>
      </w:pPr>
      <w:r w:rsidRPr="00B8076C">
        <w:rPr>
          <w:rFonts w:ascii="Arial" w:hAnsi="Arial" w:cs="Arial"/>
          <w:sz w:val="24"/>
          <w:szCs w:val="24"/>
        </w:rPr>
        <w:t>License requires moorings to be inspected annually.</w:t>
      </w:r>
    </w:p>
    <w:p w:rsidRPr="00B8076C" w:rsidR="00B8076C" w:rsidRDefault="00B8076C" w14:paraId="15444381" w14:textId="77777777">
      <w:pPr>
        <w:pStyle w:val="ListParagraph"/>
        <w:numPr>
          <w:ilvl w:val="0"/>
          <w:numId w:val="10"/>
        </w:numPr>
        <w:contextualSpacing/>
        <w:rPr>
          <w:rFonts w:ascii="Arial" w:hAnsi="Arial" w:cs="Arial"/>
          <w:sz w:val="24"/>
          <w:szCs w:val="24"/>
        </w:rPr>
      </w:pPr>
      <w:r w:rsidRPr="00B8076C">
        <w:rPr>
          <w:rFonts w:ascii="Arial" w:hAnsi="Arial" w:cs="Arial"/>
          <w:sz w:val="24"/>
          <w:szCs w:val="24"/>
        </w:rPr>
        <w:t>Vessel owners are recommended to secure their vessels using wire ropes or chain.</w:t>
      </w:r>
    </w:p>
    <w:p w:rsidR="00507527" w:rsidP="00486B74" w:rsidRDefault="00507527" w14:paraId="3F404413" w14:textId="77777777">
      <w:pPr>
        <w:pStyle w:val="Heading3"/>
      </w:pPr>
    </w:p>
    <w:p w:rsidRPr="00486B74" w:rsidR="00486B74" w:rsidP="00486B74" w:rsidRDefault="00486B74" w14:paraId="10EDD225" w14:textId="7F2B67F6">
      <w:pPr>
        <w:pStyle w:val="Heading3"/>
      </w:pPr>
      <w:r>
        <w:t>MRA 4</w:t>
      </w:r>
    </w:p>
    <w:p w:rsidRPr="00DB6A74" w:rsidR="00DB6A74" w:rsidRDefault="00DB6A74" w14:paraId="27B42683" w14:textId="211A81AF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DB6A74">
        <w:rPr>
          <w:rFonts w:ascii="Arial" w:hAnsi="Arial" w:cs="Arial"/>
          <w:sz w:val="24"/>
          <w:szCs w:val="24"/>
        </w:rPr>
        <w:t>NSH see vessel insurance, survey and crew qualifications annually.</w:t>
      </w:r>
    </w:p>
    <w:p w:rsidRPr="00DB6A74" w:rsidR="00DB6A74" w:rsidRDefault="00DB6A74" w14:paraId="25A590A0" w14:textId="77777777">
      <w:pPr>
        <w:pStyle w:val="ListParagraph"/>
        <w:numPr>
          <w:ilvl w:val="0"/>
          <w:numId w:val="11"/>
        </w:numPr>
        <w:contextualSpacing/>
        <w:rPr>
          <w:rFonts w:ascii="Arial" w:hAnsi="Arial" w:cs="Arial"/>
          <w:sz w:val="24"/>
          <w:szCs w:val="24"/>
        </w:rPr>
      </w:pPr>
      <w:r w:rsidRPr="00DB6A74">
        <w:rPr>
          <w:rFonts w:ascii="Arial" w:hAnsi="Arial" w:cs="Arial"/>
          <w:sz w:val="24"/>
          <w:szCs w:val="24"/>
        </w:rPr>
        <w:t xml:space="preserve">Requirement for local traffic service / vessel control by NSH reviewed annually.  </w:t>
      </w:r>
    </w:p>
    <w:p w:rsidRPr="00DB6A74" w:rsidR="00DB6A74" w:rsidP="5149C189" w:rsidRDefault="00DB6A74" w14:paraId="5BAA1ECB" w14:textId="17EDC536">
      <w:pPr>
        <w:pStyle w:val="ListParagraph"/>
        <w:numPr>
          <w:ilvl w:val="0"/>
          <w:numId w:val="11"/>
        </w:numPr>
        <w:spacing/>
        <w:contextualSpacing w:val="1"/>
        <w:rPr>
          <w:rFonts w:ascii="Arial" w:hAnsi="Arial" w:cs="Arial"/>
          <w:sz w:val="24"/>
          <w:szCs w:val="24"/>
        </w:rPr>
      </w:pPr>
      <w:r w:rsidRPr="5149C189" w:rsidR="00DB6A74">
        <w:rPr>
          <w:rFonts w:ascii="Arial" w:hAnsi="Arial" w:cs="Arial"/>
          <w:sz w:val="24"/>
          <w:szCs w:val="24"/>
        </w:rPr>
        <w:t>All vessels call on VHF channel XX on departure from berth and 2 minutes</w:t>
      </w:r>
    </w:p>
    <w:p w:rsidRPr="00DB6A74" w:rsidR="00DB6A74" w:rsidRDefault="00DB6A74" w14:paraId="286C3554" w14:textId="77777777">
      <w:pPr>
        <w:pStyle w:val="ListParagraph"/>
        <w:numPr>
          <w:ilvl w:val="0"/>
          <w:numId w:val="11"/>
        </w:numPr>
        <w:contextualSpacing/>
        <w:rPr>
          <w:rFonts w:ascii="Arial" w:hAnsi="Arial" w:cs="Arial"/>
          <w:sz w:val="24"/>
          <w:szCs w:val="24"/>
        </w:rPr>
      </w:pPr>
      <w:r w:rsidRPr="00DB6A74">
        <w:rPr>
          <w:rFonts w:ascii="Arial" w:hAnsi="Arial" w:cs="Arial"/>
          <w:sz w:val="24"/>
          <w:szCs w:val="24"/>
        </w:rPr>
        <w:t>Speed limit in harbour and within 200 yds of entrance is 3 knots.</w:t>
      </w:r>
    </w:p>
    <w:p w:rsidRPr="00DB6A74" w:rsidR="00DB6A74" w:rsidRDefault="00DB6A74" w14:paraId="5A469A5A" w14:textId="77777777">
      <w:pPr>
        <w:pStyle w:val="ListParagraph"/>
        <w:numPr>
          <w:ilvl w:val="0"/>
          <w:numId w:val="11"/>
        </w:numPr>
        <w:contextualSpacing/>
        <w:rPr>
          <w:rFonts w:ascii="Arial" w:hAnsi="Arial" w:cs="Arial"/>
          <w:sz w:val="24"/>
          <w:szCs w:val="24"/>
        </w:rPr>
      </w:pPr>
      <w:r w:rsidRPr="00DB6A74">
        <w:rPr>
          <w:rFonts w:ascii="Arial" w:hAnsi="Arial" w:cs="Arial"/>
          <w:sz w:val="24"/>
          <w:szCs w:val="24"/>
        </w:rPr>
        <w:t xml:space="preserve">Vessels equipped with AIS should be transmitting when under way.    </w:t>
      </w:r>
    </w:p>
    <w:p w:rsidRPr="00DB6A74" w:rsidR="00DB6A74" w:rsidRDefault="00DB6A74" w14:paraId="619C496F" w14:textId="77777777">
      <w:pPr>
        <w:pStyle w:val="ListParagraph"/>
        <w:numPr>
          <w:ilvl w:val="0"/>
          <w:numId w:val="11"/>
        </w:numPr>
        <w:contextualSpacing/>
        <w:rPr>
          <w:rFonts w:ascii="Arial" w:hAnsi="Arial" w:cs="Arial"/>
          <w:sz w:val="24"/>
          <w:szCs w:val="24"/>
        </w:rPr>
      </w:pPr>
      <w:r w:rsidRPr="00DB6A74">
        <w:rPr>
          <w:rFonts w:ascii="Arial" w:hAnsi="Arial" w:cs="Arial"/>
          <w:sz w:val="24"/>
          <w:szCs w:val="24"/>
        </w:rPr>
        <w:t>In restricted visibility only 1 vessel is permitted to move within the harbour.</w:t>
      </w:r>
    </w:p>
    <w:p w:rsidRPr="00DB6A74" w:rsidR="00DB6A74" w:rsidRDefault="00DB6A74" w14:paraId="13077162" w14:textId="77777777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DB6A74">
        <w:rPr>
          <w:rFonts w:ascii="Arial" w:hAnsi="Arial" w:cs="Arial"/>
          <w:sz w:val="24"/>
          <w:szCs w:val="24"/>
        </w:rPr>
        <w:t xml:space="preserve">RNLI will broadcast on VHF Ch 16 when leaving or approaching NSH. </w:t>
      </w:r>
    </w:p>
    <w:p w:rsidR="00507527" w:rsidP="00486B74" w:rsidRDefault="00507527" w14:paraId="70C2E07F" w14:textId="77777777">
      <w:pPr>
        <w:pStyle w:val="Heading3"/>
      </w:pPr>
    </w:p>
    <w:p w:rsidR="0525E4C1" w:rsidP="5149C189" w:rsidRDefault="0525E4C1" w14:paraId="73C1BFBE" w14:textId="46125CD4">
      <w:pPr>
        <w:pStyle w:val="Normal"/>
      </w:pPr>
      <w:r w:rsidRPr="5149C189" w:rsidR="0525E4C1">
        <w:rPr>
          <w:b w:val="1"/>
          <w:bCs w:val="1"/>
          <w:u w:val="single"/>
        </w:rPr>
        <w:t>MRA 5</w:t>
      </w:r>
    </w:p>
    <w:p w:rsidR="0525E4C1" w:rsidP="5149C189" w:rsidRDefault="0525E4C1" w14:paraId="442F5A4C" w14:textId="142EBB2B">
      <w:pPr>
        <w:pStyle w:val="ListParagraph"/>
        <w:numPr>
          <w:ilvl w:val="0"/>
          <w:numId w:val="2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0525E4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Vessels are crewed by suitably qualified professionals.</w:t>
      </w:r>
    </w:p>
    <w:p w:rsidR="0525E4C1" w:rsidP="5149C189" w:rsidRDefault="0525E4C1" w14:paraId="37968918" w14:textId="151D53AE">
      <w:pPr>
        <w:pStyle w:val="ListParagraph"/>
        <w:numPr>
          <w:ilvl w:val="0"/>
          <w:numId w:val="2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0525E4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Fishing &amp; Commercial vessels governed by MCA regulations for equipment, serviceability and crew fitness and manning levels.   </w:t>
      </w:r>
    </w:p>
    <w:p w:rsidR="0525E4C1" w:rsidP="5149C189" w:rsidRDefault="0525E4C1" w14:paraId="3413920D" w14:textId="6BE23F8C">
      <w:pPr>
        <w:pStyle w:val="ListParagraph"/>
        <w:numPr>
          <w:ilvl w:val="0"/>
          <w:numId w:val="2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0525E4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NSH see vessel insurance, survey and crew qualifications annually.</w:t>
      </w:r>
    </w:p>
    <w:p w:rsidR="0525E4C1" w:rsidP="5149C189" w:rsidRDefault="0525E4C1" w14:paraId="775C7086" w14:textId="6AC444AD">
      <w:pPr>
        <w:pStyle w:val="ListParagraph"/>
        <w:numPr>
          <w:ilvl w:val="0"/>
          <w:numId w:val="2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0525E4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NSH maintains harbour aids to navigation and quayside lighting sufficient to aid navigation.</w:t>
      </w:r>
    </w:p>
    <w:p w:rsidR="0525E4C1" w:rsidP="5149C189" w:rsidRDefault="0525E4C1" w14:paraId="061D9E8C" w14:textId="42CA52B3">
      <w:pPr>
        <w:pStyle w:val="ListParagraph"/>
        <w:numPr>
          <w:ilvl w:val="0"/>
          <w:numId w:val="2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0525E4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Speed limit in the harbour is 3 knots – meaning any collision is likely to be low energy.  </w:t>
      </w:r>
    </w:p>
    <w:p w:rsidR="5149C189" w:rsidP="5149C189" w:rsidRDefault="5149C189" w14:paraId="28563517" w14:textId="18117F2A">
      <w:pPr>
        <w:pStyle w:val="ListParagraph"/>
        <w:ind w:left="720"/>
        <w:rPr>
          <w:rFonts w:ascii="Arial" w:hAnsi="Arial" w:eastAsia="Arial" w:cs="Arial"/>
          <w:b w:val="0"/>
          <w:bCs w:val="0"/>
          <w:sz w:val="24"/>
          <w:szCs w:val="24"/>
          <w:u w:val="none"/>
        </w:rPr>
      </w:pPr>
    </w:p>
    <w:p w:rsidR="0053537C" w:rsidP="00486B74" w:rsidRDefault="00486B74" w14:paraId="3960088E" w14:textId="198725D3">
      <w:pPr>
        <w:pStyle w:val="Heading3"/>
      </w:pPr>
      <w:r>
        <w:t>MRA 6</w:t>
      </w:r>
    </w:p>
    <w:p w:rsidRPr="00486B74" w:rsidR="00486B74" w:rsidRDefault="00486B74" w14:paraId="1D7E8832" w14:textId="77777777">
      <w:pPr>
        <w:numPr>
          <w:ilvl w:val="0"/>
          <w:numId w:val="12"/>
        </w:numPr>
        <w:contextualSpacing/>
        <w:rPr>
          <w:rFonts w:ascii="Arial" w:hAnsi="Arial" w:cs="Arial"/>
          <w:sz w:val="24"/>
          <w:szCs w:val="24"/>
        </w:rPr>
      </w:pPr>
      <w:r w:rsidRPr="00486B74">
        <w:rPr>
          <w:rFonts w:ascii="Arial" w:hAnsi="Arial" w:cs="Arial"/>
          <w:sz w:val="24"/>
          <w:szCs w:val="24"/>
        </w:rPr>
        <w:t>NSH has a hydrographic and survey policy that requires the harbour to be surveyed every 2 years.</w:t>
      </w:r>
    </w:p>
    <w:p w:rsidRPr="00486B74" w:rsidR="00486B74" w:rsidRDefault="00486B74" w14:paraId="1A3BA615" w14:textId="77777777">
      <w:pPr>
        <w:numPr>
          <w:ilvl w:val="0"/>
          <w:numId w:val="12"/>
        </w:numPr>
        <w:contextualSpacing/>
        <w:rPr>
          <w:rFonts w:ascii="Arial" w:hAnsi="Arial" w:cs="Arial"/>
          <w:sz w:val="24"/>
          <w:szCs w:val="24"/>
        </w:rPr>
      </w:pPr>
      <w:r w:rsidRPr="00486B74">
        <w:rPr>
          <w:rFonts w:ascii="Arial" w:hAnsi="Arial" w:cs="Arial"/>
          <w:sz w:val="24"/>
          <w:szCs w:val="24"/>
        </w:rPr>
        <w:t>The survey results dictate the requirement for dredging and maintaining safe depths in the harbour.</w:t>
      </w:r>
    </w:p>
    <w:p w:rsidRPr="00486B74" w:rsidR="00486B74" w:rsidRDefault="00486B74" w14:paraId="7D5F24C7" w14:textId="77777777">
      <w:pPr>
        <w:numPr>
          <w:ilvl w:val="0"/>
          <w:numId w:val="12"/>
        </w:numPr>
        <w:contextualSpacing/>
        <w:rPr>
          <w:rFonts w:ascii="Arial" w:hAnsi="Arial" w:cs="Arial"/>
          <w:sz w:val="24"/>
          <w:szCs w:val="24"/>
        </w:rPr>
      </w:pPr>
      <w:r w:rsidRPr="00486B74">
        <w:rPr>
          <w:rFonts w:ascii="Arial" w:hAnsi="Arial" w:cs="Arial"/>
          <w:sz w:val="24"/>
          <w:szCs w:val="24"/>
        </w:rPr>
        <w:t>Inner harbour dries at low water, so any obstruction entering the water from the jetties will be relatively easy to locate and remove.</w:t>
      </w:r>
    </w:p>
    <w:p w:rsidR="00486B74" w:rsidRDefault="00486B74" w14:paraId="4612EC7D" w14:textId="77777777">
      <w:pPr>
        <w:numPr>
          <w:ilvl w:val="0"/>
          <w:numId w:val="12"/>
        </w:numPr>
        <w:contextualSpacing/>
        <w:rPr>
          <w:rFonts w:ascii="Arial" w:hAnsi="Arial" w:cs="Arial"/>
          <w:sz w:val="24"/>
          <w:szCs w:val="24"/>
        </w:rPr>
      </w:pPr>
      <w:r w:rsidRPr="00486B74">
        <w:rPr>
          <w:rFonts w:ascii="Arial" w:hAnsi="Arial" w:cs="Arial"/>
          <w:sz w:val="24"/>
          <w:szCs w:val="24"/>
        </w:rPr>
        <w:t xml:space="preserve">Vessels using the harbour typically have a draught of 2.5m or less.    </w:t>
      </w:r>
    </w:p>
    <w:p w:rsidR="0018673D" w:rsidP="0018673D" w:rsidRDefault="0018673D" w14:paraId="6787D65D" w14:textId="77777777">
      <w:pPr>
        <w:contextualSpacing/>
        <w:rPr>
          <w:rFonts w:ascii="Arial" w:hAnsi="Arial" w:cs="Arial"/>
          <w:sz w:val="24"/>
          <w:szCs w:val="24"/>
        </w:rPr>
      </w:pPr>
    </w:p>
    <w:p w:rsidR="0018673D" w:rsidP="0018673D" w:rsidRDefault="0018673D" w14:paraId="7B63AABE" w14:textId="279DB079">
      <w:pPr>
        <w:pStyle w:val="Heading2"/>
      </w:pPr>
      <w:r>
        <w:t>MRA7</w:t>
      </w:r>
    </w:p>
    <w:p w:rsidRPr="0018673D" w:rsidR="0018673D" w:rsidRDefault="0018673D" w14:paraId="57A6591E" w14:textId="50398FCB">
      <w:pPr>
        <w:numPr>
          <w:ilvl w:val="0"/>
          <w:numId w:val="13"/>
        </w:num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Commercial </w:t>
      </w:r>
      <w:r w:rsidRPr="0018673D">
        <w:rPr>
          <w:rFonts w:ascii="Arial" w:hAnsi="Arial" w:cs="Arial"/>
          <w:sz w:val="24"/>
          <w:szCs w:val="24"/>
        </w:rPr>
        <w:t>Vessel</w:t>
      </w:r>
      <w:r>
        <w:rPr>
          <w:rFonts w:ascii="Arial" w:hAnsi="Arial" w:cs="Arial"/>
          <w:sz w:val="24"/>
          <w:szCs w:val="24"/>
        </w:rPr>
        <w:t xml:space="preserve">s and fishing vessel </w:t>
      </w:r>
      <w:r w:rsidRPr="0018673D">
        <w:rPr>
          <w:rFonts w:ascii="Arial" w:hAnsi="Arial" w:cs="Arial"/>
          <w:sz w:val="24"/>
          <w:szCs w:val="24"/>
        </w:rPr>
        <w:t>crews are suitably qualified, trained and regularly exercised in firefighting on ships.</w:t>
      </w:r>
    </w:p>
    <w:p w:rsidRPr="0018673D" w:rsidR="0018673D" w:rsidRDefault="0018673D" w14:paraId="23B5CAA9" w14:textId="4BBFAF48">
      <w:pPr>
        <w:numPr>
          <w:ilvl w:val="0"/>
          <w:numId w:val="13"/>
        </w:numPr>
        <w:contextualSpacing/>
        <w:rPr>
          <w:rFonts w:ascii="Arial" w:hAnsi="Arial" w:cs="Arial"/>
          <w:sz w:val="24"/>
          <w:szCs w:val="24"/>
        </w:rPr>
      </w:pPr>
      <w:r w:rsidRPr="0018673D">
        <w:rPr>
          <w:rFonts w:ascii="Arial" w:hAnsi="Arial" w:cs="Arial"/>
          <w:sz w:val="24"/>
          <w:szCs w:val="24"/>
        </w:rPr>
        <w:t xml:space="preserve">Fishing &amp; Commercial vessels are governed by MCA regulations for fire prevention, detection and suppression equipment, and </w:t>
      </w:r>
      <w:r>
        <w:rPr>
          <w:rFonts w:ascii="Arial" w:hAnsi="Arial" w:cs="Arial"/>
          <w:sz w:val="24"/>
          <w:szCs w:val="24"/>
        </w:rPr>
        <w:t xml:space="preserve">it </w:t>
      </w:r>
      <w:r w:rsidRPr="0018673D">
        <w:rPr>
          <w:rFonts w:ascii="Arial" w:hAnsi="Arial" w:cs="Arial"/>
          <w:sz w:val="24"/>
          <w:szCs w:val="24"/>
        </w:rPr>
        <w:t xml:space="preserve">is regularly serviced.   </w:t>
      </w:r>
    </w:p>
    <w:p w:rsidRPr="0018673D" w:rsidR="0018673D" w:rsidRDefault="0018673D" w14:paraId="102C8B6A" w14:textId="653422E1">
      <w:pPr>
        <w:numPr>
          <w:ilvl w:val="0"/>
          <w:numId w:val="13"/>
        </w:numPr>
        <w:contextualSpacing/>
        <w:rPr>
          <w:rFonts w:ascii="Arial" w:hAnsi="Arial" w:cs="Arial"/>
          <w:sz w:val="24"/>
          <w:szCs w:val="24"/>
        </w:rPr>
      </w:pPr>
      <w:bookmarkStart w:name="_Hlk146722654" w:id="1"/>
      <w:r w:rsidRPr="0018673D">
        <w:rPr>
          <w:rFonts w:ascii="Arial" w:hAnsi="Arial" w:cs="Arial"/>
          <w:sz w:val="24"/>
          <w:szCs w:val="24"/>
        </w:rPr>
        <w:t>NSH see vessel insurance, crew qualifications</w:t>
      </w:r>
      <w:r>
        <w:rPr>
          <w:rFonts w:ascii="Arial" w:hAnsi="Arial" w:cs="Arial"/>
          <w:sz w:val="24"/>
          <w:szCs w:val="24"/>
        </w:rPr>
        <w:t xml:space="preserve"> and </w:t>
      </w:r>
      <w:r w:rsidRPr="0018673D">
        <w:rPr>
          <w:rFonts w:ascii="Arial" w:hAnsi="Arial" w:cs="Arial"/>
          <w:sz w:val="24"/>
          <w:szCs w:val="24"/>
        </w:rPr>
        <w:t>firefighting equipment and capability</w:t>
      </w:r>
      <w:r>
        <w:rPr>
          <w:rFonts w:ascii="Arial" w:hAnsi="Arial" w:cs="Arial"/>
          <w:sz w:val="24"/>
          <w:szCs w:val="24"/>
        </w:rPr>
        <w:t xml:space="preserve"> – annually</w:t>
      </w:r>
      <w:r w:rsidRPr="0018673D">
        <w:rPr>
          <w:rFonts w:ascii="Arial" w:hAnsi="Arial" w:cs="Arial"/>
          <w:sz w:val="24"/>
          <w:szCs w:val="24"/>
        </w:rPr>
        <w:t>.</w:t>
      </w:r>
    </w:p>
    <w:p w:rsidRPr="0018673D" w:rsidR="0018673D" w:rsidRDefault="0018673D" w14:paraId="17ED2911" w14:textId="77777777">
      <w:pPr>
        <w:numPr>
          <w:ilvl w:val="0"/>
          <w:numId w:val="13"/>
        </w:numPr>
        <w:contextualSpacing/>
        <w:rPr>
          <w:rFonts w:ascii="Arial" w:hAnsi="Arial" w:cs="Arial"/>
          <w:sz w:val="24"/>
          <w:szCs w:val="24"/>
        </w:rPr>
      </w:pPr>
      <w:r w:rsidRPr="0018673D">
        <w:rPr>
          <w:rFonts w:ascii="Arial" w:hAnsi="Arial" w:cs="Arial"/>
          <w:sz w:val="24"/>
          <w:szCs w:val="24"/>
        </w:rPr>
        <w:t xml:space="preserve">Seahouses fire service is familiar with challenges of fighting fire on vessels. </w:t>
      </w:r>
    </w:p>
    <w:p w:rsidR="0018673D" w:rsidP="5149C189" w:rsidRDefault="0018673D" w14:paraId="15CB7ADE" w14:textId="5F7256DE">
      <w:pPr>
        <w:numPr>
          <w:ilvl w:val="0"/>
          <w:numId w:val="13"/>
        </w:numPr>
        <w:spacing/>
        <w:contextualSpacing w:val="1"/>
        <w:rPr>
          <w:rFonts w:ascii="Arial" w:hAnsi="Arial" w:cs="Arial"/>
          <w:sz w:val="24"/>
          <w:szCs w:val="24"/>
        </w:rPr>
      </w:pPr>
      <w:r w:rsidRPr="5149C189" w:rsidR="2DDB76B3">
        <w:rPr>
          <w:rFonts w:ascii="Arial" w:hAnsi="Arial" w:cs="Arial"/>
          <w:sz w:val="24"/>
          <w:szCs w:val="24"/>
        </w:rPr>
        <w:t>Harbour</w:t>
      </w:r>
      <w:r w:rsidRPr="5149C189" w:rsidR="0018673D">
        <w:rPr>
          <w:rFonts w:ascii="Arial" w:hAnsi="Arial" w:cs="Arial"/>
          <w:sz w:val="24"/>
          <w:szCs w:val="24"/>
        </w:rPr>
        <w:t xml:space="preserve"> staff are trained in first aid fire-f</w:t>
      </w:r>
      <w:r w:rsidRPr="5149C189" w:rsidR="0018673D">
        <w:rPr>
          <w:rFonts w:ascii="Arial" w:hAnsi="Arial" w:cs="Arial"/>
          <w:sz w:val="24"/>
          <w:szCs w:val="24"/>
        </w:rPr>
        <w:t>ighting te</w:t>
      </w:r>
      <w:r w:rsidRPr="5149C189" w:rsidR="0018673D">
        <w:rPr>
          <w:rFonts w:ascii="Arial" w:hAnsi="Arial" w:cs="Arial"/>
          <w:sz w:val="24"/>
          <w:szCs w:val="24"/>
        </w:rPr>
        <w:t xml:space="preserve">chniques. </w:t>
      </w:r>
    </w:p>
    <w:p w:rsidR="006D67AB" w:rsidP="006D67AB" w:rsidRDefault="006D67AB" w14:paraId="40682B34" w14:textId="7557D278">
      <w:pPr>
        <w:pStyle w:val="Heading2"/>
      </w:pPr>
      <w:r>
        <w:t>MRA 8</w:t>
      </w:r>
    </w:p>
    <w:p w:rsidRPr="006D67AB" w:rsidR="006D67AB" w:rsidRDefault="006D67AB" w14:paraId="684D00D0" w14:textId="77777777">
      <w:pPr>
        <w:pStyle w:val="ListParagraph"/>
        <w:numPr>
          <w:ilvl w:val="0"/>
          <w:numId w:val="14"/>
        </w:numPr>
        <w:contextualSpacing/>
        <w:rPr>
          <w:rFonts w:ascii="Arial" w:hAnsi="Arial" w:cs="Arial"/>
          <w:sz w:val="24"/>
          <w:szCs w:val="24"/>
        </w:rPr>
      </w:pPr>
      <w:r w:rsidRPr="006D67AB">
        <w:rPr>
          <w:rFonts w:ascii="Arial" w:hAnsi="Arial" w:cs="Arial"/>
          <w:sz w:val="24"/>
          <w:szCs w:val="24"/>
        </w:rPr>
        <w:t>Vessels are crewed by suitably qualified professionals.</w:t>
      </w:r>
    </w:p>
    <w:p w:rsidRPr="006D67AB" w:rsidR="006D67AB" w:rsidRDefault="006D67AB" w14:paraId="6D251D00" w14:textId="77777777">
      <w:pPr>
        <w:pStyle w:val="ListParagraph"/>
        <w:numPr>
          <w:ilvl w:val="0"/>
          <w:numId w:val="14"/>
        </w:numPr>
        <w:contextualSpacing/>
        <w:rPr>
          <w:rFonts w:ascii="Arial" w:hAnsi="Arial" w:cs="Arial"/>
          <w:sz w:val="24"/>
          <w:szCs w:val="24"/>
        </w:rPr>
      </w:pPr>
      <w:r w:rsidRPr="006D67AB">
        <w:rPr>
          <w:rFonts w:ascii="Arial" w:hAnsi="Arial" w:cs="Arial"/>
          <w:sz w:val="24"/>
          <w:szCs w:val="24"/>
        </w:rPr>
        <w:t xml:space="preserve">Fishing &amp; Commercial vessels governed by MCA regulations for navigation equipment, serviceability and crew fitness and manning levels.   </w:t>
      </w:r>
    </w:p>
    <w:p w:rsidRPr="006D67AB" w:rsidR="006D67AB" w:rsidRDefault="006D67AB" w14:paraId="43D6895A" w14:textId="77777777">
      <w:pPr>
        <w:pStyle w:val="ListParagraph"/>
        <w:numPr>
          <w:ilvl w:val="0"/>
          <w:numId w:val="14"/>
        </w:numPr>
        <w:contextualSpacing/>
        <w:rPr>
          <w:rFonts w:ascii="Arial" w:hAnsi="Arial" w:cs="Arial"/>
          <w:sz w:val="24"/>
          <w:szCs w:val="24"/>
        </w:rPr>
      </w:pPr>
      <w:r w:rsidRPr="006D67AB">
        <w:rPr>
          <w:rFonts w:ascii="Arial" w:hAnsi="Arial" w:cs="Arial"/>
          <w:sz w:val="24"/>
          <w:szCs w:val="24"/>
        </w:rPr>
        <w:t>NSH see vessel insurance, survey and crew qualifications annually.</w:t>
      </w:r>
    </w:p>
    <w:p w:rsidRPr="006D67AB" w:rsidR="006D67AB" w:rsidRDefault="006D67AB" w14:paraId="18602162" w14:textId="77777777">
      <w:pPr>
        <w:pStyle w:val="ListParagraph"/>
        <w:numPr>
          <w:ilvl w:val="0"/>
          <w:numId w:val="14"/>
        </w:numPr>
        <w:contextualSpacing/>
        <w:rPr>
          <w:rFonts w:ascii="Arial" w:hAnsi="Arial" w:cs="Arial"/>
          <w:sz w:val="24"/>
          <w:szCs w:val="24"/>
        </w:rPr>
      </w:pPr>
      <w:r w:rsidRPr="006D67AB">
        <w:rPr>
          <w:rFonts w:ascii="Arial" w:hAnsi="Arial" w:cs="Arial"/>
          <w:sz w:val="24"/>
          <w:szCs w:val="24"/>
        </w:rPr>
        <w:t>Speed limit in harbour and within 200 yds of entrance is 3 knots – vessel movement minimal.</w:t>
      </w:r>
    </w:p>
    <w:p w:rsidRPr="006D67AB" w:rsidR="006D67AB" w:rsidRDefault="006D67AB" w14:paraId="3AED5E5B" w14:textId="77777777">
      <w:pPr>
        <w:pStyle w:val="ListParagraph"/>
        <w:numPr>
          <w:ilvl w:val="0"/>
          <w:numId w:val="14"/>
        </w:numPr>
        <w:contextualSpacing/>
        <w:rPr>
          <w:rFonts w:ascii="Arial" w:hAnsi="Arial" w:cs="Arial"/>
          <w:sz w:val="24"/>
          <w:szCs w:val="24"/>
        </w:rPr>
      </w:pPr>
      <w:r w:rsidRPr="006D67AB">
        <w:rPr>
          <w:rFonts w:ascii="Arial" w:hAnsi="Arial" w:cs="Arial"/>
          <w:sz w:val="24"/>
          <w:szCs w:val="24"/>
        </w:rPr>
        <w:t>Fishermen all wear lifejackets when under way.</w:t>
      </w:r>
    </w:p>
    <w:p w:rsidRPr="006D67AB" w:rsidR="006D67AB" w:rsidRDefault="006D67AB" w14:paraId="3F4993EA" w14:textId="77777777">
      <w:pPr>
        <w:pStyle w:val="ListParagraph"/>
        <w:numPr>
          <w:ilvl w:val="0"/>
          <w:numId w:val="14"/>
        </w:numPr>
        <w:contextualSpacing/>
        <w:rPr>
          <w:rFonts w:ascii="Arial" w:hAnsi="Arial" w:cs="Arial"/>
          <w:sz w:val="24"/>
          <w:szCs w:val="24"/>
        </w:rPr>
      </w:pPr>
      <w:r w:rsidRPr="006D67AB">
        <w:rPr>
          <w:rFonts w:ascii="Arial" w:hAnsi="Arial" w:cs="Arial"/>
          <w:sz w:val="24"/>
          <w:szCs w:val="24"/>
        </w:rPr>
        <w:t>Fishing vessels practice recovery of MOB regularly.</w:t>
      </w:r>
    </w:p>
    <w:p w:rsidRPr="006D67AB" w:rsidR="006D67AB" w:rsidP="5149C189" w:rsidRDefault="006D67AB" w14:paraId="13F59D77" w14:textId="1A06B6A6">
      <w:pPr>
        <w:pStyle w:val="ListParagraph"/>
        <w:numPr>
          <w:ilvl w:val="0"/>
          <w:numId w:val="14"/>
        </w:numPr>
        <w:spacing/>
        <w:contextualSpacing w:val="1"/>
        <w:rPr>
          <w:rFonts w:ascii="Arial" w:hAnsi="Arial" w:cs="Arial"/>
          <w:sz w:val="24"/>
          <w:szCs w:val="24"/>
        </w:rPr>
      </w:pPr>
      <w:r w:rsidRPr="5149C189" w:rsidR="006D67AB">
        <w:rPr>
          <w:rFonts w:ascii="Arial" w:hAnsi="Arial" w:cs="Arial"/>
          <w:sz w:val="24"/>
          <w:szCs w:val="24"/>
        </w:rPr>
        <w:t>All quays</w:t>
      </w:r>
      <w:r w:rsidRPr="5149C189" w:rsidR="6B078379">
        <w:rPr>
          <w:rFonts w:ascii="Arial" w:hAnsi="Arial" w:cs="Arial"/>
          <w:sz w:val="24"/>
          <w:szCs w:val="24"/>
        </w:rPr>
        <w:t xml:space="preserve"> and pontoons</w:t>
      </w:r>
      <w:r w:rsidRPr="5149C189" w:rsidR="006D67AB">
        <w:rPr>
          <w:rFonts w:ascii="Arial" w:hAnsi="Arial" w:cs="Arial"/>
          <w:sz w:val="24"/>
          <w:szCs w:val="24"/>
        </w:rPr>
        <w:t xml:space="preserve"> </w:t>
      </w:r>
      <w:r w:rsidRPr="5149C189" w:rsidR="006D67AB">
        <w:rPr>
          <w:rFonts w:ascii="Arial" w:hAnsi="Arial" w:cs="Arial"/>
          <w:sz w:val="24"/>
          <w:szCs w:val="24"/>
        </w:rPr>
        <w:t xml:space="preserve">have life rings – regularly serviced and </w:t>
      </w:r>
      <w:r w:rsidRPr="5149C189" w:rsidR="006D67AB">
        <w:rPr>
          <w:rFonts w:ascii="Arial" w:hAnsi="Arial" w:cs="Arial"/>
          <w:sz w:val="24"/>
          <w:szCs w:val="24"/>
        </w:rPr>
        <w:t>maintained</w:t>
      </w:r>
      <w:r w:rsidRPr="5149C189" w:rsidR="006D67AB">
        <w:rPr>
          <w:rFonts w:ascii="Arial" w:hAnsi="Arial" w:cs="Arial"/>
          <w:sz w:val="24"/>
          <w:szCs w:val="24"/>
        </w:rPr>
        <w:t>.</w:t>
      </w:r>
    </w:p>
    <w:p w:rsidRPr="006D67AB" w:rsidR="006D67AB" w:rsidRDefault="006D67AB" w14:paraId="7FB17DE2" w14:textId="77777777">
      <w:pPr>
        <w:pStyle w:val="ListParagraph"/>
        <w:numPr>
          <w:ilvl w:val="0"/>
          <w:numId w:val="14"/>
        </w:numPr>
        <w:contextualSpacing/>
        <w:rPr>
          <w:rFonts w:ascii="Arial" w:hAnsi="Arial" w:cs="Arial"/>
          <w:sz w:val="24"/>
          <w:szCs w:val="24"/>
        </w:rPr>
      </w:pPr>
      <w:r w:rsidRPr="006D67AB">
        <w:rPr>
          <w:rFonts w:ascii="Arial" w:hAnsi="Arial" w:cs="Arial"/>
          <w:sz w:val="24"/>
          <w:szCs w:val="24"/>
        </w:rPr>
        <w:t xml:space="preserve">Passengers received full safety briefing before departure. </w:t>
      </w:r>
    </w:p>
    <w:p w:rsidRPr="006D67AB" w:rsidR="006D67AB" w:rsidRDefault="006D67AB" w14:paraId="57375038" w14:textId="77777777">
      <w:pPr>
        <w:pStyle w:val="ListParagraph"/>
        <w:numPr>
          <w:ilvl w:val="0"/>
          <w:numId w:val="14"/>
        </w:numPr>
        <w:contextualSpacing/>
        <w:rPr>
          <w:rFonts w:ascii="Arial" w:hAnsi="Arial" w:cs="Arial"/>
          <w:sz w:val="24"/>
          <w:szCs w:val="24"/>
        </w:rPr>
      </w:pPr>
      <w:r w:rsidRPr="006D67AB">
        <w:rPr>
          <w:rFonts w:ascii="Arial" w:hAnsi="Arial" w:cs="Arial"/>
          <w:sz w:val="24"/>
          <w:szCs w:val="24"/>
        </w:rPr>
        <w:t>Passengers are fully supervised when underway.</w:t>
      </w:r>
    </w:p>
    <w:p w:rsidRPr="006D67AB" w:rsidR="006D67AB" w:rsidRDefault="006D67AB" w14:paraId="000D5DC6" w14:textId="77777777">
      <w:pPr>
        <w:pStyle w:val="ListParagraph"/>
        <w:numPr>
          <w:ilvl w:val="0"/>
          <w:numId w:val="14"/>
        </w:numPr>
        <w:contextualSpacing/>
        <w:rPr>
          <w:rFonts w:ascii="Arial" w:hAnsi="Arial" w:cs="Arial"/>
          <w:sz w:val="24"/>
          <w:szCs w:val="24"/>
        </w:rPr>
      </w:pPr>
      <w:r w:rsidRPr="006D67AB">
        <w:rPr>
          <w:rFonts w:ascii="Arial" w:hAnsi="Arial" w:cs="Arial"/>
          <w:sz w:val="24"/>
          <w:szCs w:val="24"/>
        </w:rPr>
        <w:t xml:space="preserve">Tripping vessels governed by MCA regulations for passenger safety, lifesaving equipment, serviceability and crew training for MOB recovery.  </w:t>
      </w:r>
    </w:p>
    <w:p w:rsidRPr="006D67AB" w:rsidR="006D67AB" w:rsidRDefault="006D67AB" w14:paraId="0C46AC0A" w14:textId="77777777">
      <w:pPr>
        <w:pStyle w:val="ListParagraph"/>
        <w:numPr>
          <w:ilvl w:val="0"/>
          <w:numId w:val="14"/>
        </w:numPr>
        <w:contextualSpacing/>
        <w:rPr>
          <w:rFonts w:ascii="Arial" w:hAnsi="Arial" w:cs="Arial"/>
          <w:sz w:val="24"/>
          <w:szCs w:val="24"/>
        </w:rPr>
      </w:pPr>
      <w:r w:rsidRPr="006D67AB">
        <w:rPr>
          <w:rFonts w:ascii="Arial" w:hAnsi="Arial" w:cs="Arial"/>
          <w:sz w:val="24"/>
          <w:szCs w:val="24"/>
        </w:rPr>
        <w:t>Tripping vessels practice recovery of MOB regularly.</w:t>
      </w:r>
    </w:p>
    <w:p w:rsidRPr="006D67AB" w:rsidR="006D67AB" w:rsidRDefault="006D67AB" w14:paraId="0E42B255" w14:textId="77777777">
      <w:pPr>
        <w:pStyle w:val="ListParagraph"/>
        <w:numPr>
          <w:ilvl w:val="0"/>
          <w:numId w:val="14"/>
        </w:numPr>
        <w:contextualSpacing/>
        <w:rPr>
          <w:rFonts w:ascii="Arial" w:hAnsi="Arial" w:cs="Arial"/>
          <w:sz w:val="24"/>
          <w:szCs w:val="24"/>
        </w:rPr>
      </w:pPr>
      <w:r w:rsidRPr="006D67AB">
        <w:rPr>
          <w:rFonts w:ascii="Arial" w:hAnsi="Arial" w:cs="Arial"/>
          <w:sz w:val="24"/>
          <w:szCs w:val="24"/>
        </w:rPr>
        <w:t>Tripping vessels have high freeboard and railings.</w:t>
      </w:r>
    </w:p>
    <w:p w:rsidR="006D67AB" w:rsidRDefault="006D67AB" w14:paraId="7B2F7F27" w14:textId="77777777">
      <w:pPr>
        <w:pStyle w:val="ListParagraph"/>
        <w:numPr>
          <w:ilvl w:val="0"/>
          <w:numId w:val="14"/>
        </w:numPr>
        <w:contextualSpacing/>
        <w:rPr>
          <w:rFonts w:ascii="Arial" w:hAnsi="Arial" w:cs="Arial"/>
          <w:sz w:val="24"/>
          <w:szCs w:val="24"/>
        </w:rPr>
      </w:pPr>
      <w:r w:rsidRPr="006D67AB">
        <w:rPr>
          <w:rFonts w:ascii="Arial" w:hAnsi="Arial" w:cs="Arial"/>
          <w:sz w:val="24"/>
          <w:szCs w:val="24"/>
        </w:rPr>
        <w:t xml:space="preserve">RNLI inshore LB on call at 15 mins notice.  </w:t>
      </w:r>
    </w:p>
    <w:p w:rsidR="00D73ED9" w:rsidP="00D73ED9" w:rsidRDefault="00D73ED9" w14:paraId="3A571926" w14:textId="77777777">
      <w:pPr>
        <w:contextualSpacing/>
        <w:rPr>
          <w:rFonts w:ascii="Arial" w:hAnsi="Arial" w:cs="Arial"/>
          <w:sz w:val="24"/>
          <w:szCs w:val="24"/>
        </w:rPr>
      </w:pPr>
    </w:p>
    <w:p w:rsidRPr="00D73ED9" w:rsidR="00D73ED9" w:rsidP="00D73ED9" w:rsidRDefault="00D73ED9" w14:paraId="66248202" w14:textId="65BA135D">
      <w:pPr>
        <w:pStyle w:val="Heading2"/>
      </w:pPr>
      <w:r>
        <w:t>MRA 9</w:t>
      </w:r>
    </w:p>
    <w:p w:rsidRPr="00D73ED9" w:rsidR="00D73ED9" w:rsidP="00D73ED9" w:rsidRDefault="00D73ED9" w14:paraId="49A0108F" w14:textId="4156DAE0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  <w:sz w:val="24"/>
          <w:szCs w:val="24"/>
        </w:rPr>
      </w:pPr>
      <w:r w:rsidRPr="00D73ED9">
        <w:rPr>
          <w:rFonts w:ascii="Arial" w:hAnsi="Arial" w:cs="Arial"/>
          <w:sz w:val="24"/>
          <w:szCs w:val="24"/>
        </w:rPr>
        <w:t xml:space="preserve">Access to slipway </w:t>
      </w:r>
      <w:r>
        <w:rPr>
          <w:rFonts w:ascii="Arial" w:hAnsi="Arial" w:cs="Arial"/>
          <w:sz w:val="24"/>
          <w:szCs w:val="24"/>
        </w:rPr>
        <w:t xml:space="preserve">is </w:t>
      </w:r>
      <w:r w:rsidRPr="00D73ED9">
        <w:rPr>
          <w:rFonts w:ascii="Arial" w:hAnsi="Arial" w:cs="Arial"/>
          <w:sz w:val="24"/>
          <w:szCs w:val="24"/>
        </w:rPr>
        <w:t>controlled by NSH staff.</w:t>
      </w:r>
    </w:p>
    <w:p w:rsidRPr="00D73ED9" w:rsidR="00D73ED9" w:rsidP="00D73ED9" w:rsidRDefault="00D73ED9" w14:paraId="1CA80728" w14:textId="3E4F52C2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Only s</w:t>
      </w:r>
      <w:r w:rsidRPr="00D73ED9">
        <w:rPr>
          <w:rFonts w:ascii="Arial" w:hAnsi="Arial" w:cs="Arial"/>
          <w:sz w:val="24"/>
          <w:szCs w:val="24"/>
        </w:rPr>
        <w:t>ingle launch or recovery permitted.</w:t>
      </w:r>
    </w:p>
    <w:p w:rsidRPr="00D73ED9" w:rsidR="00D73ED9" w:rsidP="00D73ED9" w:rsidRDefault="00D73ED9" w14:paraId="75274EC3" w14:textId="1A997E29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  <w:sz w:val="24"/>
          <w:szCs w:val="24"/>
        </w:rPr>
      </w:pPr>
      <w:r w:rsidRPr="00D73ED9">
        <w:rPr>
          <w:rFonts w:ascii="Arial" w:hAnsi="Arial" w:cs="Arial"/>
          <w:sz w:val="24"/>
          <w:szCs w:val="24"/>
        </w:rPr>
        <w:t xml:space="preserve">Members of public not allowed access to slipway </w:t>
      </w:r>
      <w:r>
        <w:rPr>
          <w:rFonts w:ascii="Arial" w:hAnsi="Arial" w:cs="Arial"/>
          <w:sz w:val="24"/>
          <w:szCs w:val="24"/>
        </w:rPr>
        <w:t xml:space="preserve">or </w:t>
      </w:r>
      <w:r w:rsidRPr="00D73ED9">
        <w:rPr>
          <w:rFonts w:ascii="Arial" w:hAnsi="Arial" w:cs="Arial"/>
          <w:sz w:val="24"/>
          <w:szCs w:val="24"/>
        </w:rPr>
        <w:t xml:space="preserve">commercial quaysides. </w:t>
      </w:r>
    </w:p>
    <w:p w:rsidRPr="00D73ED9" w:rsidR="00D73ED9" w:rsidP="00D73ED9" w:rsidRDefault="00D73ED9" w14:paraId="000588C1" w14:textId="77777777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  <w:sz w:val="24"/>
          <w:szCs w:val="24"/>
        </w:rPr>
      </w:pPr>
      <w:r w:rsidRPr="00D73ED9">
        <w:rPr>
          <w:rFonts w:ascii="Arial" w:hAnsi="Arial" w:cs="Arial"/>
          <w:sz w:val="24"/>
          <w:szCs w:val="24"/>
        </w:rPr>
        <w:t>Slipways cleaned periodically by NSH staff.</w:t>
      </w:r>
    </w:p>
    <w:p w:rsidRPr="00D73ED9" w:rsidR="00D73ED9" w:rsidP="00D73ED9" w:rsidRDefault="00D73ED9" w14:paraId="744AC984" w14:textId="77777777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  <w:sz w:val="24"/>
          <w:szCs w:val="24"/>
        </w:rPr>
      </w:pPr>
      <w:r w:rsidRPr="00D73ED9">
        <w:rPr>
          <w:rFonts w:ascii="Arial" w:hAnsi="Arial" w:cs="Arial"/>
          <w:sz w:val="24"/>
          <w:szCs w:val="24"/>
        </w:rPr>
        <w:t>Speed limit on NSH road is 5mph.</w:t>
      </w:r>
    </w:p>
    <w:p w:rsidRPr="00D73ED9" w:rsidR="00D73ED9" w:rsidP="00D73ED9" w:rsidRDefault="00D73ED9" w14:paraId="7421D000" w14:textId="5CBC9F25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NSH road / Slipway </w:t>
      </w:r>
      <w:r w:rsidRPr="00D73ED9">
        <w:rPr>
          <w:rFonts w:ascii="Arial" w:hAnsi="Arial" w:cs="Arial"/>
          <w:sz w:val="24"/>
          <w:szCs w:val="24"/>
        </w:rPr>
        <w:t>is monitored by CCTV and byelaw enforcement action.</w:t>
      </w:r>
    </w:p>
    <w:p w:rsidRPr="00D73ED9" w:rsidR="00D73ED9" w:rsidP="00D73ED9" w:rsidRDefault="00D73ED9" w14:paraId="5035845D" w14:textId="77777777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  <w:sz w:val="24"/>
          <w:szCs w:val="24"/>
        </w:rPr>
      </w:pPr>
      <w:r w:rsidRPr="00D73ED9">
        <w:rPr>
          <w:rFonts w:ascii="Arial" w:hAnsi="Arial" w:cs="Arial"/>
          <w:sz w:val="24"/>
          <w:szCs w:val="24"/>
        </w:rPr>
        <w:t xml:space="preserve">Trip boat passengers are carefully marshalled by trip boat staff. </w:t>
      </w:r>
    </w:p>
    <w:p w:rsidRPr="00D73ED9" w:rsidR="00D73ED9" w:rsidP="00D73ED9" w:rsidRDefault="00D73ED9" w14:paraId="3023C112" w14:textId="77777777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  <w:sz w:val="24"/>
          <w:szCs w:val="24"/>
        </w:rPr>
      </w:pPr>
      <w:r w:rsidRPr="00D73ED9">
        <w:rPr>
          <w:rFonts w:ascii="Arial" w:hAnsi="Arial" w:cs="Arial"/>
          <w:sz w:val="24"/>
          <w:szCs w:val="24"/>
        </w:rPr>
        <w:t>Option to install speed humps remains open.</w:t>
      </w:r>
    </w:p>
    <w:p w:rsidRPr="00D73ED9" w:rsidR="00D73ED9" w:rsidP="00D73ED9" w:rsidRDefault="00D73ED9" w14:paraId="66B2AED9" w14:textId="77777777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  <w:sz w:val="24"/>
          <w:szCs w:val="24"/>
        </w:rPr>
      </w:pPr>
      <w:r w:rsidRPr="00D73ED9">
        <w:rPr>
          <w:rFonts w:ascii="Arial" w:hAnsi="Arial" w:cs="Arial"/>
          <w:sz w:val="24"/>
          <w:szCs w:val="24"/>
        </w:rPr>
        <w:t>Option to install protected walkways remains open.</w:t>
      </w:r>
    </w:p>
    <w:p w:rsidRPr="00D73ED9" w:rsidR="00D73ED9" w:rsidP="00D73ED9" w:rsidRDefault="00D73ED9" w14:paraId="6FEA9677" w14:textId="77777777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  <w:sz w:val="24"/>
          <w:szCs w:val="24"/>
        </w:rPr>
      </w:pPr>
      <w:r w:rsidRPr="00D73ED9">
        <w:rPr>
          <w:rFonts w:ascii="Arial" w:hAnsi="Arial" w:cs="Arial"/>
          <w:sz w:val="24"/>
          <w:szCs w:val="24"/>
        </w:rPr>
        <w:t>Option to install speed camera sign remains open.</w:t>
      </w:r>
    </w:p>
    <w:p w:rsidRPr="00D73ED9" w:rsidR="00D73ED9" w:rsidP="00D73ED9" w:rsidRDefault="00D73ED9" w14:paraId="11F2CF39" w14:textId="5611093B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  <w:sz w:val="24"/>
          <w:szCs w:val="24"/>
        </w:rPr>
      </w:pPr>
      <w:r w:rsidRPr="00D73ED9">
        <w:rPr>
          <w:rFonts w:ascii="Arial" w:hAnsi="Arial" w:cs="Arial"/>
          <w:sz w:val="24"/>
          <w:szCs w:val="24"/>
        </w:rPr>
        <w:t>Monitor number of instances / close calls.</w:t>
      </w:r>
    </w:p>
    <w:p w:rsidRPr="00D73ED9" w:rsidR="00D73ED9" w:rsidP="00D73ED9" w:rsidRDefault="00D73ED9" w14:paraId="2B048125" w14:textId="77777777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  <w:sz w:val="24"/>
          <w:szCs w:val="24"/>
        </w:rPr>
      </w:pPr>
      <w:r w:rsidRPr="00D73ED9">
        <w:rPr>
          <w:rFonts w:ascii="Arial" w:hAnsi="Arial" w:cs="Arial"/>
          <w:sz w:val="24"/>
          <w:szCs w:val="24"/>
        </w:rPr>
        <w:t xml:space="preserve">NSH licences individual commercial operators to work cargo. </w:t>
      </w:r>
    </w:p>
    <w:p w:rsidRPr="00D73ED9" w:rsidR="00D73ED9" w:rsidP="5149C189" w:rsidRDefault="00D73ED9" w14:paraId="66DB2E33" w14:textId="016845F4">
      <w:pPr>
        <w:pStyle w:val="ListParagraph"/>
        <w:numPr>
          <w:ilvl w:val="0"/>
          <w:numId w:val="15"/>
        </w:numPr>
        <w:spacing/>
        <w:contextualSpacing w:val="1"/>
        <w:rPr>
          <w:rFonts w:ascii="Arial" w:hAnsi="Arial" w:cs="Arial"/>
          <w:sz w:val="24"/>
          <w:szCs w:val="24"/>
        </w:rPr>
      </w:pPr>
      <w:r w:rsidRPr="5149C189" w:rsidR="42F27A4B">
        <w:rPr>
          <w:rFonts w:ascii="Arial" w:hAnsi="Arial" w:cs="Arial"/>
          <w:sz w:val="24"/>
          <w:szCs w:val="24"/>
        </w:rPr>
        <w:t>A</w:t>
      </w:r>
      <w:r w:rsidRPr="5149C189" w:rsidR="00D73ED9">
        <w:rPr>
          <w:rFonts w:ascii="Arial" w:hAnsi="Arial" w:cs="Arial"/>
          <w:sz w:val="24"/>
          <w:szCs w:val="24"/>
        </w:rPr>
        <w:t xml:space="preserve">ppropriate PPE </w:t>
      </w:r>
      <w:r w:rsidRPr="5149C189" w:rsidR="00D73ED9">
        <w:rPr>
          <w:rFonts w:ascii="Arial" w:hAnsi="Arial" w:cs="Arial"/>
          <w:sz w:val="24"/>
          <w:szCs w:val="24"/>
        </w:rPr>
        <w:t>is</w:t>
      </w:r>
      <w:r w:rsidRPr="5149C189" w:rsidR="00D73ED9">
        <w:rPr>
          <w:rFonts w:ascii="Arial" w:hAnsi="Arial" w:cs="Arial"/>
          <w:sz w:val="24"/>
          <w:szCs w:val="24"/>
        </w:rPr>
        <w:t xml:space="preserve"> </w:t>
      </w:r>
      <w:r w:rsidRPr="5149C189" w:rsidR="00D73ED9">
        <w:rPr>
          <w:rFonts w:ascii="Arial" w:hAnsi="Arial" w:cs="Arial"/>
          <w:sz w:val="24"/>
          <w:szCs w:val="24"/>
        </w:rPr>
        <w:t>required</w:t>
      </w:r>
      <w:r w:rsidRPr="5149C189" w:rsidR="00D73ED9">
        <w:rPr>
          <w:rFonts w:ascii="Arial" w:hAnsi="Arial" w:cs="Arial"/>
          <w:sz w:val="24"/>
          <w:szCs w:val="24"/>
        </w:rPr>
        <w:t xml:space="preserve"> when working cargo.  </w:t>
      </w:r>
    </w:p>
    <w:p w:rsidRPr="00D73ED9" w:rsidR="00D73ED9" w:rsidP="00D73ED9" w:rsidRDefault="00D73ED9" w14:paraId="0188387E" w14:textId="77777777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  <w:sz w:val="24"/>
          <w:szCs w:val="24"/>
        </w:rPr>
      </w:pPr>
      <w:r w:rsidRPr="00D73ED9">
        <w:rPr>
          <w:rFonts w:ascii="Arial" w:hAnsi="Arial" w:cs="Arial"/>
          <w:sz w:val="24"/>
          <w:szCs w:val="24"/>
        </w:rPr>
        <w:t>All hoists, the forklift and cranes are LOLER compliant and tested regularly.</w:t>
      </w:r>
    </w:p>
    <w:p w:rsidRPr="00D73ED9" w:rsidR="00D73ED9" w:rsidP="5149C189" w:rsidRDefault="00D73ED9" w14:paraId="31B1D0AB" w14:textId="3BDC4C5F">
      <w:pPr>
        <w:pStyle w:val="ListParagraph"/>
        <w:numPr>
          <w:ilvl w:val="0"/>
          <w:numId w:val="15"/>
        </w:numPr>
        <w:spacing/>
        <w:contextualSpacing w:val="1"/>
        <w:rPr>
          <w:rFonts w:ascii="Arial" w:hAnsi="Arial" w:cs="Arial"/>
          <w:sz w:val="24"/>
          <w:szCs w:val="24"/>
        </w:rPr>
      </w:pPr>
      <w:r w:rsidRPr="5149C189" w:rsidR="00D73ED9">
        <w:rPr>
          <w:rFonts w:ascii="Arial" w:hAnsi="Arial" w:cs="Arial"/>
          <w:sz w:val="24"/>
          <w:szCs w:val="24"/>
        </w:rPr>
        <w:t>Hoist, crane and forklift are driven by qualified personnel.</w:t>
      </w:r>
    </w:p>
    <w:p w:rsidRPr="00D73ED9" w:rsidR="00D73ED9" w:rsidP="00D73ED9" w:rsidRDefault="00D73ED9" w14:paraId="0393BCF3" w14:textId="77777777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  <w:sz w:val="24"/>
          <w:szCs w:val="24"/>
        </w:rPr>
      </w:pPr>
      <w:r w:rsidRPr="00D73ED9">
        <w:rPr>
          <w:rFonts w:ascii="Arial" w:hAnsi="Arial" w:cs="Arial"/>
          <w:sz w:val="24"/>
          <w:szCs w:val="24"/>
        </w:rPr>
        <w:t>RNLI staff are trained in launching techniques.</w:t>
      </w:r>
    </w:p>
    <w:p w:rsidRPr="00D73ED9" w:rsidR="00D73ED9" w:rsidP="00D73ED9" w:rsidRDefault="00D73ED9" w14:paraId="55C45958" w14:textId="3D9C114A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  <w:sz w:val="24"/>
          <w:szCs w:val="24"/>
        </w:rPr>
      </w:pPr>
      <w:r w:rsidRPr="00D73ED9">
        <w:rPr>
          <w:rFonts w:ascii="Arial" w:hAnsi="Arial" w:cs="Arial"/>
          <w:sz w:val="24"/>
          <w:szCs w:val="24"/>
        </w:rPr>
        <w:t xml:space="preserve">2 x </w:t>
      </w:r>
      <w:r>
        <w:rPr>
          <w:rFonts w:ascii="Arial" w:hAnsi="Arial" w:cs="Arial"/>
          <w:sz w:val="24"/>
          <w:szCs w:val="24"/>
        </w:rPr>
        <w:t xml:space="preserve">RNLI </w:t>
      </w:r>
      <w:r w:rsidRPr="00D73ED9">
        <w:rPr>
          <w:rFonts w:ascii="Arial" w:hAnsi="Arial" w:cs="Arial"/>
          <w:sz w:val="24"/>
          <w:szCs w:val="24"/>
        </w:rPr>
        <w:t xml:space="preserve">banksmen are in attendance for each launch. </w:t>
      </w:r>
    </w:p>
    <w:p w:rsidRPr="00D73ED9" w:rsidR="00D73ED9" w:rsidP="00D73ED9" w:rsidRDefault="00D73ED9" w14:paraId="68A45F1B" w14:textId="77777777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  <w:sz w:val="24"/>
          <w:szCs w:val="24"/>
        </w:rPr>
      </w:pPr>
      <w:r w:rsidRPr="00D73ED9">
        <w:rPr>
          <w:rFonts w:ascii="Arial" w:hAnsi="Arial" w:cs="Arial"/>
          <w:sz w:val="24"/>
          <w:szCs w:val="24"/>
        </w:rPr>
        <w:t>NSH road is closed for launch and recovery of RNLI vessels.</w:t>
      </w:r>
    </w:p>
    <w:p w:rsidRPr="00D73ED9" w:rsidR="00D73ED9" w:rsidP="00D73ED9" w:rsidRDefault="00D73ED9" w14:paraId="04E17C5C" w14:textId="77777777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  <w:sz w:val="24"/>
          <w:szCs w:val="24"/>
        </w:rPr>
      </w:pPr>
      <w:r w:rsidRPr="00D73ED9">
        <w:rPr>
          <w:rFonts w:ascii="Arial" w:hAnsi="Arial" w:cs="Arial"/>
          <w:sz w:val="24"/>
          <w:szCs w:val="24"/>
        </w:rPr>
        <w:t>RNLI personnel wear appropriate PPE.</w:t>
      </w:r>
    </w:p>
    <w:p w:rsidRPr="00D73ED9" w:rsidR="00D73ED9" w:rsidP="00D73ED9" w:rsidRDefault="00D73ED9" w14:paraId="596C77F6" w14:textId="77777777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  <w:sz w:val="24"/>
          <w:szCs w:val="24"/>
        </w:rPr>
      </w:pPr>
      <w:r w:rsidRPr="00D73ED9">
        <w:rPr>
          <w:rFonts w:ascii="Arial" w:hAnsi="Arial" w:cs="Arial"/>
          <w:sz w:val="24"/>
          <w:szCs w:val="24"/>
        </w:rPr>
        <w:t>RNLI launching does not break NSH speed limit of 5 mph.</w:t>
      </w:r>
    </w:p>
    <w:bookmarkEnd w:id="1"/>
    <w:p w:rsidRPr="00D73ED9" w:rsidR="003311F7" w:rsidP="5149C189" w:rsidRDefault="003311F7" w14:paraId="59A5D1B3" w14:textId="7FC0FF7D">
      <w:pPr>
        <w:pStyle w:val="Normal"/>
        <w:rPr>
          <w:rFonts w:ascii="Arial" w:hAnsi="Arial" w:cs="Arial"/>
          <w:sz w:val="24"/>
          <w:szCs w:val="24"/>
        </w:rPr>
      </w:pPr>
    </w:p>
    <w:p w:rsidR="003311F7" w:rsidP="005831DC" w:rsidRDefault="005831DC" w14:paraId="578CB468" w14:textId="4FEEF06A">
      <w:pPr>
        <w:pStyle w:val="Heading2"/>
      </w:pPr>
      <w:r w:rsidR="005831DC">
        <w:rPr/>
        <w:t>MRA 10</w:t>
      </w:r>
    </w:p>
    <w:p w:rsidR="00D31BDE" w:rsidP="5149C189" w:rsidRDefault="00D31BDE" w14:paraId="4839B1C7" w14:textId="46E0A1DB">
      <w:pPr>
        <w:pStyle w:val="ListParagraph"/>
        <w:numPr>
          <w:ilvl w:val="0"/>
          <w:numId w:val="3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26F3D54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Access to Fridges checked daily by NSH staff.</w:t>
      </w:r>
    </w:p>
    <w:p w:rsidR="00D31BDE" w:rsidP="5149C189" w:rsidRDefault="00D31BDE" w14:paraId="15AEFE68" w14:textId="4BAF4F84">
      <w:pPr>
        <w:pStyle w:val="ListParagraph"/>
        <w:numPr>
          <w:ilvl w:val="0"/>
          <w:numId w:val="3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26F3D54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Loud alarm installed on NSH Fridges next to lifeboat station and tested regularly by NSH Staff.</w:t>
      </w:r>
    </w:p>
    <w:p w:rsidR="00D31BDE" w:rsidP="5149C189" w:rsidRDefault="00D31BDE" w14:paraId="298098D3" w14:textId="71E7138A">
      <w:pPr>
        <w:pStyle w:val="ListParagraph"/>
        <w:numPr>
          <w:ilvl w:val="0"/>
          <w:numId w:val="3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26F3D54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All fridges have internal mechanisms for means of escape tested regularly by NSH Staff.</w:t>
      </w:r>
    </w:p>
    <w:p w:rsidR="00D31BDE" w:rsidP="5149C189" w:rsidRDefault="00D31BDE" w14:paraId="0520BBE7" w14:textId="74F0CE9A">
      <w:pPr>
        <w:pStyle w:val="ListParagraph"/>
        <w:numPr>
          <w:ilvl w:val="0"/>
          <w:numId w:val="3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26F3D54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Fridges checked daily by NSH staff.</w:t>
      </w:r>
    </w:p>
    <w:p w:rsidR="00D31BDE" w:rsidP="5149C189" w:rsidRDefault="00D31BDE" w14:paraId="54531B62" w14:textId="185E9B13">
      <w:pPr>
        <w:pStyle w:val="ListParagraph"/>
        <w:numPr>
          <w:ilvl w:val="0"/>
          <w:numId w:val="31"/>
        </w:numPr>
        <w:shd w:val="clear" w:color="auto" w:fill="FFFFFF" w:themeFill="background1"/>
        <w:spacing w:before="220" w:beforeAutospacing="off" w:after="22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26F3D54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Fridges next to lifeboat station have alarms that are triggered by significant increases in temperature.</w:t>
      </w:r>
    </w:p>
    <w:p w:rsidR="00D31BDE" w:rsidP="00D31BDE" w:rsidRDefault="00D31BDE" w14:paraId="7F2B84C0" w14:textId="45726AC7">
      <w:pPr>
        <w:pStyle w:val="Heading2"/>
      </w:pPr>
      <w:r w:rsidR="00D31BDE">
        <w:rPr/>
        <w:t>MRA 11</w:t>
      </w:r>
    </w:p>
    <w:p w:rsidR="0DFB16CF" w:rsidP="5149C189" w:rsidRDefault="0DFB16CF" w14:paraId="3E7ACB33" w14:textId="54194D67">
      <w:pPr>
        <w:pStyle w:val="ListParagraph"/>
        <w:numPr>
          <w:ilvl w:val="0"/>
          <w:numId w:val="32"/>
        </w:numPr>
        <w:spacing w:after="200" w:line="276" w:lineRule="auto"/>
        <w:contextualSpacing w:val="1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0DFB16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Members of public not allowed on commercial quaysides.  </w:t>
      </w:r>
    </w:p>
    <w:p w:rsidR="0DFB16CF" w:rsidP="5149C189" w:rsidRDefault="0DFB16CF" w14:paraId="0853A047" w14:textId="373C90BA">
      <w:pPr>
        <w:pStyle w:val="ListParagraph"/>
        <w:numPr>
          <w:ilvl w:val="0"/>
          <w:numId w:val="32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0DFB16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NSH organise training and checks certificates of individual commercial operators to use forklift. </w:t>
      </w:r>
    </w:p>
    <w:p w:rsidR="0DFB16CF" w:rsidP="5149C189" w:rsidRDefault="0DFB16CF" w14:paraId="057CC45C" w14:textId="7ED3D5F3">
      <w:pPr>
        <w:pStyle w:val="ListParagraph"/>
        <w:numPr>
          <w:ilvl w:val="0"/>
          <w:numId w:val="32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0DFB16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Forklift and lifting equipment is LOLER compliant and tested regularly.</w:t>
      </w:r>
    </w:p>
    <w:p w:rsidR="0DFB16CF" w:rsidP="5149C189" w:rsidRDefault="0DFB16CF" w14:paraId="380BCD12" w14:textId="4455092F">
      <w:pPr>
        <w:pStyle w:val="ListParagraph"/>
        <w:numPr>
          <w:ilvl w:val="0"/>
          <w:numId w:val="32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0DFB16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Forklift is driven by qualified personnel.</w:t>
      </w:r>
    </w:p>
    <w:p w:rsidR="0DFB16CF" w:rsidP="5149C189" w:rsidRDefault="0DFB16CF" w14:paraId="2DD72AEB" w14:textId="10F2954B">
      <w:pPr>
        <w:pStyle w:val="ListParagraph"/>
        <w:numPr>
          <w:ilvl w:val="0"/>
          <w:numId w:val="32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0DFB16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Forklift has flashing lights and reversing beeper.</w:t>
      </w:r>
    </w:p>
    <w:p w:rsidR="0DFB16CF" w:rsidP="5149C189" w:rsidRDefault="0DFB16CF" w14:paraId="15414D0B" w14:textId="252D0A96">
      <w:pPr>
        <w:pStyle w:val="ListParagraph"/>
        <w:numPr>
          <w:ilvl w:val="0"/>
          <w:numId w:val="32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0DFB16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Vehicles are parked in marked bays</w:t>
      </w:r>
    </w:p>
    <w:p w:rsidR="0DFB16CF" w:rsidP="5149C189" w:rsidRDefault="0DFB16CF" w14:paraId="29917FCA" w14:textId="023F860A">
      <w:pPr>
        <w:pStyle w:val="ListParagraph"/>
        <w:numPr>
          <w:ilvl w:val="0"/>
          <w:numId w:val="32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0DFB16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Parking areas are floodlit after dark</w:t>
      </w:r>
    </w:p>
    <w:p w:rsidR="0DFB16CF" w:rsidP="5149C189" w:rsidRDefault="0DFB16CF" w14:paraId="01CCCE92" w14:textId="165EECFE">
      <w:pPr>
        <w:pStyle w:val="ListParagraph"/>
        <w:numPr>
          <w:ilvl w:val="0"/>
          <w:numId w:val="32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0DFB16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NSH monitors the storage of items on all harbour property.</w:t>
      </w:r>
    </w:p>
    <w:p w:rsidR="0DFB16CF" w:rsidP="5149C189" w:rsidRDefault="0DFB16CF" w14:paraId="1116FBFE" w14:textId="684905AC">
      <w:pPr>
        <w:pStyle w:val="ListParagraph"/>
        <w:numPr>
          <w:ilvl w:val="0"/>
          <w:numId w:val="32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0DFB16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Storage is </w:t>
      </w:r>
      <w:r w:rsidRPr="5149C189" w:rsidR="0DFB16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monitored</w:t>
      </w:r>
      <w:r w:rsidRPr="5149C189" w:rsidR="0DFB16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by CCTV.</w:t>
      </w:r>
    </w:p>
    <w:p w:rsidR="0DFB16CF" w:rsidP="5149C189" w:rsidRDefault="0DFB16CF" w14:paraId="057820D7" w14:textId="24D572F4">
      <w:pPr>
        <w:pStyle w:val="ListParagraph"/>
        <w:numPr>
          <w:ilvl w:val="0"/>
          <w:numId w:val="32"/>
        </w:numPr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GB"/>
        </w:rPr>
      </w:pPr>
      <w:r w:rsidRPr="5149C189" w:rsidR="0DFB16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Commercial areas are clearly signed “No Public Access”</w:t>
      </w:r>
    </w:p>
    <w:p w:rsidR="0DFB16CF" w:rsidP="5149C189" w:rsidRDefault="0DFB16CF" w14:paraId="470E976F" w14:textId="0C6C36B7">
      <w:pPr>
        <w:pStyle w:val="ListParagraph"/>
        <w:numPr>
          <w:ilvl w:val="0"/>
          <w:numId w:val="32"/>
        </w:numPr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GB"/>
        </w:rPr>
      </w:pPr>
      <w:r w:rsidRPr="5149C189" w:rsidR="0DFB16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Working and authorised personnel wear appropriate PPE.</w:t>
      </w:r>
    </w:p>
    <w:p w:rsidR="0DFB16CF" w:rsidP="5149C189" w:rsidRDefault="0DFB16CF" w14:paraId="2AE17A08" w14:textId="7F8E9D48">
      <w:pPr>
        <w:pStyle w:val="ListParagraph"/>
        <w:numPr>
          <w:ilvl w:val="0"/>
          <w:numId w:val="32"/>
        </w:numPr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GB"/>
        </w:rPr>
      </w:pPr>
      <w:r w:rsidRPr="5149C189" w:rsidR="0DFB16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Crane use and hoisting is carried out by trained personnel.</w:t>
      </w:r>
    </w:p>
    <w:p w:rsidR="0DFB16CF" w:rsidP="5149C189" w:rsidRDefault="0DFB16CF" w14:paraId="0826C933" w14:textId="1E59511B">
      <w:pPr>
        <w:pStyle w:val="ListParagraph"/>
        <w:numPr>
          <w:ilvl w:val="0"/>
          <w:numId w:val="32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0DFB16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Hard hat and appropriate PPE is required when using boat lift.  </w:t>
      </w:r>
    </w:p>
    <w:p w:rsidR="0DFB16CF" w:rsidP="5149C189" w:rsidRDefault="0DFB16CF" w14:paraId="2B1CA657" w14:textId="59D0C9A5">
      <w:pPr>
        <w:pStyle w:val="ListParagraph"/>
        <w:numPr>
          <w:ilvl w:val="0"/>
          <w:numId w:val="32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0DFB16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Boatlift is LOLER compliant and tested regularly, NSH </w:t>
      </w:r>
      <w:r w:rsidRPr="5149C189" w:rsidR="0DFB16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requires</w:t>
      </w:r>
      <w:r w:rsidRPr="5149C189" w:rsidR="0DFB16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copy of test certificate.</w:t>
      </w:r>
    </w:p>
    <w:p w:rsidR="0DFB16CF" w:rsidP="5149C189" w:rsidRDefault="0DFB16CF" w14:paraId="4016C2F4" w14:textId="68C1392B">
      <w:pPr>
        <w:pStyle w:val="ListParagraph"/>
        <w:numPr>
          <w:ilvl w:val="0"/>
          <w:numId w:val="32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0DFB16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Boatlift is </w:t>
      </w:r>
      <w:r w:rsidRPr="5149C189" w:rsidR="0DFB16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operated</w:t>
      </w:r>
      <w:r w:rsidRPr="5149C189" w:rsidR="0DFB16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by qualified personnel.</w:t>
      </w:r>
    </w:p>
    <w:p w:rsidR="0DFB16CF" w:rsidP="5149C189" w:rsidRDefault="0DFB16CF" w14:paraId="3F62A2BF" w14:textId="319DA67E">
      <w:pPr>
        <w:pStyle w:val="ListParagraph"/>
        <w:numPr>
          <w:ilvl w:val="0"/>
          <w:numId w:val="32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0DFB16CF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NSH road is closed when boatlift is </w:t>
      </w:r>
      <w:r w:rsidRPr="5149C189" w:rsidR="0DFB16CF">
        <w:rPr>
          <w:rFonts w:ascii="Arial" w:hAnsi="Arial" w:eastAsia="Arial" w:cs="Arial"/>
          <w:noProof w:val="0"/>
          <w:sz w:val="24"/>
          <w:szCs w:val="24"/>
          <w:lang w:val="en-GB"/>
        </w:rPr>
        <w:t>operating</w:t>
      </w:r>
      <w:r w:rsidRPr="5149C189" w:rsidR="0DFB16CF">
        <w:rPr>
          <w:rFonts w:ascii="Arial" w:hAnsi="Arial" w:eastAsia="Arial" w:cs="Arial"/>
          <w:noProof w:val="0"/>
          <w:sz w:val="24"/>
          <w:szCs w:val="24"/>
          <w:lang w:val="en-GB"/>
        </w:rPr>
        <w:t>.</w:t>
      </w:r>
    </w:p>
    <w:p w:rsidR="0DFB16CF" w:rsidP="5149C189" w:rsidRDefault="0DFB16CF" w14:paraId="071A3D5C" w14:textId="7190D494">
      <w:pPr>
        <w:pStyle w:val="ListParagraph"/>
        <w:numPr>
          <w:ilvl w:val="0"/>
          <w:numId w:val="32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0DFB16CF">
        <w:rPr>
          <w:rFonts w:ascii="Arial" w:hAnsi="Arial" w:eastAsia="Arial" w:cs="Arial"/>
          <w:noProof w:val="0"/>
          <w:sz w:val="24"/>
          <w:szCs w:val="24"/>
          <w:lang w:val="en-GB"/>
        </w:rPr>
        <w:t>Boats are moved with permission of the Harbour Master.</w:t>
      </w:r>
    </w:p>
    <w:p w:rsidR="0DFB16CF" w:rsidP="5149C189" w:rsidRDefault="0DFB16CF" w14:paraId="3F6FEC0B" w14:textId="35DEE2C3">
      <w:pPr>
        <w:pStyle w:val="ListParagraph"/>
        <w:numPr>
          <w:ilvl w:val="0"/>
          <w:numId w:val="32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0DFB16CF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Boatlift always has a banksman. </w:t>
      </w:r>
    </w:p>
    <w:p w:rsidR="0DFB16CF" w:rsidP="5149C189" w:rsidRDefault="0DFB16CF" w14:paraId="3C928724" w14:textId="2B1EE375">
      <w:pPr>
        <w:pStyle w:val="ListParagraph"/>
        <w:numPr>
          <w:ilvl w:val="0"/>
          <w:numId w:val="32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0DFB16CF">
        <w:rPr>
          <w:rFonts w:ascii="Arial" w:hAnsi="Arial" w:eastAsia="Arial" w:cs="Arial"/>
          <w:noProof w:val="0"/>
          <w:sz w:val="24"/>
          <w:szCs w:val="24"/>
          <w:lang w:val="en-GB"/>
        </w:rPr>
        <w:t>NSH requests risk assessments from external boat lift/HIAB operators.</w:t>
      </w:r>
    </w:p>
    <w:p w:rsidR="5149C189" w:rsidP="5149C189" w:rsidRDefault="5149C189" w14:paraId="383B2E49" w14:textId="22C0DD2D">
      <w:pPr>
        <w:pStyle w:val="ListParagraph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5149C189" w:rsidP="5149C189" w:rsidRDefault="5149C189" w14:paraId="16D9159D" w14:textId="4646FBA6">
      <w:pPr>
        <w:rPr>
          <w:b w:val="1"/>
          <w:bCs w:val="1"/>
          <w:u w:val="single"/>
        </w:rPr>
      </w:pPr>
    </w:p>
    <w:p w:rsidR="5149C189" w:rsidP="5149C189" w:rsidRDefault="5149C189" w14:paraId="227C8EF2" w14:textId="5593759F">
      <w:pPr>
        <w:rPr>
          <w:b w:val="1"/>
          <w:bCs w:val="1"/>
          <w:u w:val="single"/>
        </w:rPr>
      </w:pPr>
    </w:p>
    <w:p w:rsidR="005831DC" w:rsidP="5149C189" w:rsidRDefault="005831DC" w14:paraId="0F1319AB" w14:textId="696074E4">
      <w:pPr>
        <w:rPr>
          <w:b w:val="1"/>
          <w:bCs w:val="1"/>
          <w:u w:val="single"/>
        </w:rPr>
      </w:pPr>
      <w:r w:rsidRPr="5149C189" w:rsidR="117128C1">
        <w:rPr>
          <w:b w:val="1"/>
          <w:bCs w:val="1"/>
          <w:u w:val="single"/>
        </w:rPr>
        <w:t>MRA 12</w:t>
      </w:r>
    </w:p>
    <w:p w:rsidR="117128C1" w:rsidP="5149C189" w:rsidRDefault="117128C1" w14:paraId="0644A28D" w14:textId="4F4AB042">
      <w:pPr>
        <w:pStyle w:val="ListParagraph"/>
        <w:numPr>
          <w:ilvl w:val="0"/>
          <w:numId w:val="34"/>
        </w:num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117128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Harbour staff are provided with PPE including ear defenders, goggles, gloves and boots and will wear PPE appropriate to duties</w:t>
      </w:r>
    </w:p>
    <w:p w:rsidR="117128C1" w:rsidP="5149C189" w:rsidRDefault="117128C1" w14:paraId="3916FA5F" w14:textId="236B1160">
      <w:pPr>
        <w:pStyle w:val="ListParagraph"/>
        <w:numPr>
          <w:ilvl w:val="0"/>
          <w:numId w:val="34"/>
        </w:num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117128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All harbour staff are advised to self declare their fitness to work and not attend work if unable to work safely.</w:t>
      </w:r>
    </w:p>
    <w:p w:rsidR="117128C1" w:rsidP="5149C189" w:rsidRDefault="117128C1" w14:paraId="44C26022" w14:textId="11D79DC4">
      <w:pPr>
        <w:pStyle w:val="ListParagraph"/>
        <w:numPr>
          <w:ilvl w:val="0"/>
          <w:numId w:val="34"/>
        </w:num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117128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Harbour staff and commercial users are first aid trained.</w:t>
      </w:r>
    </w:p>
    <w:p w:rsidR="117128C1" w:rsidP="5149C189" w:rsidRDefault="117128C1" w14:paraId="359ACD39" w14:textId="5670E98B">
      <w:pPr>
        <w:pStyle w:val="ListParagraph"/>
        <w:numPr>
          <w:ilvl w:val="0"/>
          <w:numId w:val="34"/>
        </w:num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117128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Harbour staff are familiar with tools being used and will ask for assistance if required.</w:t>
      </w:r>
    </w:p>
    <w:p w:rsidR="117128C1" w:rsidP="5149C189" w:rsidRDefault="117128C1" w14:paraId="2B0714DE" w14:textId="31AC0082">
      <w:pPr>
        <w:pStyle w:val="ListParagraph"/>
        <w:numPr>
          <w:ilvl w:val="0"/>
          <w:numId w:val="34"/>
        </w:num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117128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First aid kits are available to staff</w:t>
      </w:r>
    </w:p>
    <w:p w:rsidR="117128C1" w:rsidP="5149C189" w:rsidRDefault="117128C1" w14:paraId="4CAFA3D3" w14:textId="1627C466">
      <w:pPr>
        <w:pStyle w:val="ListParagraph"/>
        <w:numPr>
          <w:ilvl w:val="0"/>
          <w:numId w:val="34"/>
        </w:num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117128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Harbour staff are only able to carry out duties approved by the Harbour Master</w:t>
      </w:r>
    </w:p>
    <w:p w:rsidR="117128C1" w:rsidP="5149C189" w:rsidRDefault="117128C1" w14:paraId="5AB22453" w14:textId="0BF67B0A">
      <w:pPr>
        <w:pStyle w:val="ListParagraph"/>
        <w:numPr>
          <w:ilvl w:val="0"/>
          <w:numId w:val="34"/>
        </w:num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117128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Harbour staff are trained in manual lifting</w:t>
      </w:r>
    </w:p>
    <w:p w:rsidR="117128C1" w:rsidP="5149C189" w:rsidRDefault="117128C1" w14:paraId="3DA6B069" w14:textId="7C96C9ED">
      <w:pPr>
        <w:pStyle w:val="ListParagraph"/>
        <w:numPr>
          <w:ilvl w:val="0"/>
          <w:numId w:val="34"/>
        </w:num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117128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Harbour staff are trained in the use of the forklift and cranes and will use these in preference to manual lifting</w:t>
      </w:r>
    </w:p>
    <w:p w:rsidR="117128C1" w:rsidP="5149C189" w:rsidRDefault="117128C1" w14:paraId="2DB67069" w14:textId="65934E60">
      <w:pPr>
        <w:pStyle w:val="ListParagraph"/>
        <w:numPr>
          <w:ilvl w:val="0"/>
          <w:numId w:val="34"/>
        </w:num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117128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Where the use of forklift or cranes is not appropriate staff will work together or request assistance when lifting heavy loads manually</w:t>
      </w:r>
    </w:p>
    <w:p w:rsidR="117128C1" w:rsidP="5149C189" w:rsidRDefault="117128C1" w14:paraId="7EC51148" w14:textId="4DB5480C">
      <w:pPr>
        <w:pStyle w:val="ListParagraph"/>
        <w:numPr>
          <w:ilvl w:val="0"/>
          <w:numId w:val="34"/>
        </w:num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117128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Forklift and lifting equipment is LOLER compliant and tested regularly.</w:t>
      </w:r>
    </w:p>
    <w:p w:rsidR="117128C1" w:rsidP="5149C189" w:rsidRDefault="117128C1" w14:paraId="6D08207B" w14:textId="59040172">
      <w:pPr>
        <w:pStyle w:val="ListParagraph"/>
        <w:numPr>
          <w:ilvl w:val="0"/>
          <w:numId w:val="34"/>
        </w:num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117128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Hazardous substances will be replaced with safer products where possible.</w:t>
      </w:r>
    </w:p>
    <w:p w:rsidR="117128C1" w:rsidP="5149C189" w:rsidRDefault="117128C1" w14:paraId="40D80453" w14:textId="503FF8E2">
      <w:pPr>
        <w:pStyle w:val="ListParagraph"/>
        <w:numPr>
          <w:ilvl w:val="0"/>
          <w:numId w:val="34"/>
        </w:numPr>
        <w:spacing w:after="0" w:afterAutospacing="off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117128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Hazardous substances will be stored in a COSHH cupboard and clearly labelled.</w:t>
      </w:r>
    </w:p>
    <w:p w:rsidR="117128C1" w:rsidP="5149C189" w:rsidRDefault="117128C1" w14:paraId="3A3BFB8E" w14:textId="45C370BF">
      <w:pPr>
        <w:pStyle w:val="ListParagraph"/>
        <w:numPr>
          <w:ilvl w:val="0"/>
          <w:numId w:val="34"/>
        </w:numPr>
        <w:spacing w:after="0" w:afterAutospacing="off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117128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PPE including gloves, face masks and eye protection is provided to staff and will be worn when appropriate to duties being carried out.</w:t>
      </w:r>
    </w:p>
    <w:p w:rsidR="117128C1" w:rsidP="5149C189" w:rsidRDefault="117128C1" w14:paraId="7C697035" w14:textId="412199AF">
      <w:pPr>
        <w:pStyle w:val="ListParagraph"/>
        <w:numPr>
          <w:ilvl w:val="0"/>
          <w:numId w:val="34"/>
        </w:numPr>
        <w:spacing w:after="0" w:afterAutospacing="off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117128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Regular inventory checks will be carried out by harbour staff to ensure that substances are stored correctly, not damaged and in a clean and tidy environment.</w:t>
      </w:r>
    </w:p>
    <w:p w:rsidR="117128C1" w:rsidP="5149C189" w:rsidRDefault="117128C1" w14:paraId="27AE6662" w14:textId="095149E6">
      <w:pPr>
        <w:pStyle w:val="ListParagraph"/>
        <w:numPr>
          <w:ilvl w:val="0"/>
          <w:numId w:val="34"/>
        </w:numPr>
        <w:spacing w:after="0" w:afterAutospacing="off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149C189" w:rsidR="117128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Substances will be used in line with the product advice guides and in ventilated spaces.</w:t>
      </w:r>
    </w:p>
    <w:p w:rsidRPr="005831DC" w:rsidR="005831DC" w:rsidP="5149C189" w:rsidRDefault="005831DC" w14:paraId="3F4B61F4" w14:textId="77777777">
      <w:pPr>
        <w:spacing w:after="0" w:afterAutospacing="off"/>
        <w:rPr>
          <w:rFonts w:ascii="Arial" w:hAnsi="Arial" w:eastAsia="Arial" w:cs="Arial"/>
          <w:b w:val="0"/>
          <w:bCs w:val="0"/>
          <w:sz w:val="24"/>
          <w:szCs w:val="24"/>
        </w:rPr>
      </w:pPr>
    </w:p>
    <w:sectPr w:rsidRPr="005831DC" w:rsidR="005831DC" w:rsidSect="00A6010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 w:orient="portrait" w:code="9"/>
      <w:pgMar w:top="1440" w:right="1440" w:bottom="1440" w:left="1440" w:header="709" w:footer="567" w:gutter="0"/>
      <w:pgBorders w:offsetFrom="page">
        <w:top w:val="single" w:color="8DB3E2" w:themeColor="text2" w:themeTint="66" w:sz="4" w:space="24"/>
        <w:left w:val="single" w:color="8DB3E2" w:themeColor="text2" w:themeTint="66" w:sz="4" w:space="24"/>
        <w:bottom w:val="single" w:color="8DB3E2" w:themeColor="text2" w:themeTint="66" w:sz="4" w:space="24"/>
        <w:right w:val="single" w:color="8DB3E2" w:themeColor="text2" w:themeTint="66" w:sz="4" w:space="24"/>
      </w:pgBorders>
      <w:pgNumType w:start="1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3492C" w:rsidP="0035660F" w:rsidRDefault="00A3492C" w14:paraId="6FC19672" w14:textId="77777777">
      <w:pPr>
        <w:spacing w:after="0" w:line="240" w:lineRule="auto"/>
      </w:pPr>
      <w:r>
        <w:separator/>
      </w:r>
    </w:p>
  </w:endnote>
  <w:endnote w:type="continuationSeparator" w:id="0">
    <w:p w:rsidR="00A3492C" w:rsidP="0035660F" w:rsidRDefault="00A3492C" w14:paraId="7CD0D57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86AF0" w:rsidRDefault="00F86AF0" w14:paraId="287760A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31D2" w:rsidP="0025602F" w:rsidRDefault="008A31D2" w14:paraId="5CAB03D7" w14:textId="77777777">
    <w:pPr>
      <w:pStyle w:val="Header"/>
      <w:tabs>
        <w:tab w:val="clear" w:pos="9026"/>
        <w:tab w:val="right" w:pos="10206"/>
      </w:tabs>
    </w:pPr>
    <w:r w:rsidRPr="00402FCE">
      <w:rPr>
        <w:color w:val="0F265C"/>
      </w:rPr>
      <w:tab/>
    </w:r>
    <w:r w:rsidRPr="00402FCE">
      <w:rPr>
        <w:color w:val="0F265C"/>
      </w:rPr>
      <w:tab/>
    </w:r>
    <w:r>
      <w:rPr>
        <w:color w:val="0F265C"/>
      </w:rPr>
      <w:t xml:space="preserve">                        </w:t>
    </w:r>
    <w:r>
      <w:rPr>
        <w:color w:val="0F265C"/>
      </w:rPr>
      <w:tab/>
    </w:r>
    <w:r>
      <w:rPr>
        <w:color w:val="0F265C"/>
      </w:rPr>
      <w:tab/>
    </w:r>
    <w:r>
      <w:rPr>
        <w:color w:val="0F265C"/>
      </w:rPr>
      <w:tab/>
    </w:r>
    <w:r>
      <w:rPr>
        <w:color w:val="0F265C"/>
      </w:rPr>
      <w:tab/>
    </w:r>
    <w:r>
      <w:rPr>
        <w:color w:val="0F265C"/>
      </w:rPr>
      <w:tab/>
    </w:r>
    <w:r>
      <w:rPr>
        <w:color w:val="0F265C"/>
      </w:rPr>
      <w:tab/>
    </w:r>
    <w:r>
      <w:rPr>
        <w:color w:val="0F265C"/>
      </w:rPr>
      <w:tab/>
    </w:r>
    <w:r>
      <w:rPr>
        <w:color w:val="0F265C"/>
      </w:rPr>
      <w:tab/>
    </w:r>
    <w:r>
      <w:rPr>
        <w:color w:val="0F265C"/>
      </w:rPr>
      <w:tab/>
    </w:r>
    <w:r>
      <w:rPr>
        <w:color w:val="0F265C"/>
      </w:rPr>
      <w:tab/>
    </w:r>
    <w:r>
      <w:rPr>
        <w:color w:val="0F265C"/>
      </w:rPr>
      <w:tab/>
    </w:r>
    <w:r>
      <w:rPr>
        <w:color w:val="0F265C"/>
      </w:rPr>
      <w:tab/>
    </w:r>
    <w:r>
      <w:rPr>
        <w:color w:val="0F265C"/>
      </w:rPr>
      <w:tab/>
    </w:r>
    <w:r>
      <w:rPr>
        <w:color w:val="0F265C"/>
      </w:rPr>
      <w:t xml:space="preserve">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86AF0" w:rsidRDefault="00F86AF0" w14:paraId="3D618BF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3492C" w:rsidP="0035660F" w:rsidRDefault="00A3492C" w14:paraId="6C755126" w14:textId="77777777">
      <w:pPr>
        <w:spacing w:after="0" w:line="240" w:lineRule="auto"/>
      </w:pPr>
      <w:r>
        <w:separator/>
      </w:r>
    </w:p>
  </w:footnote>
  <w:footnote w:type="continuationSeparator" w:id="0">
    <w:p w:rsidR="00A3492C" w:rsidP="0035660F" w:rsidRDefault="00A3492C" w14:paraId="69BD7206" w14:textId="77777777">
      <w:pPr>
        <w:spacing w:after="0" w:line="240" w:lineRule="auto"/>
      </w:pPr>
      <w:r>
        <w:continuationSeparator/>
      </w:r>
    </w:p>
  </w:footnote>
  <w:footnote w:id="1">
    <w:p w:rsidR="00B1264D" w:rsidRDefault="00B1264D" w14:paraId="2525C1E9" w14:textId="291EDF75">
      <w:pPr>
        <w:pStyle w:val="FootnoteText"/>
      </w:pPr>
      <w:r>
        <w:rPr>
          <w:rStyle w:val="FootnoteReference"/>
        </w:rPr>
        <w:footnoteRef/>
      </w:r>
      <w:r>
        <w:t xml:space="preserve"> Marine Gas Oil – or light fuel such as Diesel / Petrol.  Typically degrades through biologic or agitation action with 48 hours</w:t>
      </w:r>
      <w:r w:rsidR="009C5FB0">
        <w:t>.</w:t>
      </w:r>
      <w:r>
        <w:t xml:space="preserve">   </w:t>
      </w:r>
    </w:p>
  </w:footnote>
  <w:footnote w:id="2">
    <w:p w:rsidR="009C5FB0" w:rsidRDefault="009C5FB0" w14:paraId="17ED3A4D" w14:textId="55449CDD">
      <w:pPr>
        <w:pStyle w:val="FootnoteText"/>
      </w:pPr>
      <w:r>
        <w:rPr>
          <w:rStyle w:val="FootnoteReference"/>
        </w:rPr>
        <w:footnoteRef/>
      </w:r>
      <w:r>
        <w:t xml:space="preserve"> Heavy Fuel Oil – Thick, black and viscous. Long persistence and very sticky.  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86AF0" w:rsidRDefault="00F86AF0" w14:paraId="7BC3442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60010" w:rsidP="00C60010" w:rsidRDefault="00210239" w14:paraId="755BDE7B" w14:textId="23B75D79">
    <w:pPr>
      <w:pStyle w:val="Header"/>
      <w:jc w:val="center"/>
    </w:pPr>
    <w:r>
      <w:t>North Sunderland Harbour Risk Ass</w:t>
    </w:r>
    <w:r w:rsidR="00C60010">
      <w:t>essments</w:t>
    </w:r>
  </w:p>
  <w:p w:rsidR="00C60010" w:rsidP="00C60010" w:rsidRDefault="00F86AF0" w14:paraId="28F1D0F0" w14:textId="29A25452">
    <w:pPr>
      <w:pStyle w:val="Header"/>
      <w:jc w:val="center"/>
    </w:pPr>
    <w:r w:rsidR="3D65A114">
      <w:rPr/>
      <w:t>Reviewed</w:t>
    </w:r>
    <w:r w:rsidR="3D65A114">
      <w:rPr/>
      <w:t xml:space="preserve"> – April 2026</w:t>
    </w:r>
  </w:p>
  <w:p w:rsidR="3D65A114" w:rsidP="3D65A114" w:rsidRDefault="3D65A114" w14:paraId="5252B2ED" w14:textId="4F99EE81">
    <w:pPr>
      <w:pStyle w:val="Header"/>
      <w:jc w:val="center"/>
    </w:pPr>
    <w:r w:rsidR="3D65A114">
      <w:rPr/>
      <w:t xml:space="preserve">Next </w:t>
    </w:r>
    <w:r w:rsidR="3D65A114">
      <w:rPr/>
      <w:t>review</w:t>
    </w:r>
    <w:r w:rsidR="3D65A114">
      <w:rPr/>
      <w:t xml:space="preserve"> – April 2027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C31FD1" w:rsidR="008A31D2" w:rsidP="000D5B23" w:rsidRDefault="008A31D2" w14:paraId="6CF70D8C" w14:textId="77777777">
    <w:pPr>
      <w:pStyle w:val="Header"/>
      <w:tabs>
        <w:tab w:val="center" w:pos="4153"/>
        <w:tab w:val="right" w:pos="8306"/>
      </w:tabs>
      <w:rPr>
        <w:b/>
        <w:color w:val="000080"/>
        <w:sz w:val="56"/>
        <w:szCs w:val="56"/>
      </w:rPr>
    </w:pPr>
    <w:r>
      <w:rPr>
        <w:b/>
        <w:noProof/>
        <w:color w:val="000080"/>
        <w:sz w:val="56"/>
        <w:szCs w:val="56"/>
        <w:lang w:eastAsia="en-GB"/>
      </w:rPr>
      <w:drawing>
        <wp:inline distT="0" distB="0" distL="0" distR="0" wp14:anchorId="51B16755" wp14:editId="1DD60B50">
          <wp:extent cx="603250" cy="481330"/>
          <wp:effectExtent l="0" t="0" r="635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250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color w:val="000080"/>
        <w:sz w:val="56"/>
        <w:szCs w:val="56"/>
      </w:rPr>
      <w:tab/>
    </w:r>
    <w:r>
      <w:rPr>
        <w:b/>
        <w:color w:val="000080"/>
        <w:sz w:val="56"/>
        <w:szCs w:val="56"/>
      </w:rPr>
      <w:tab/>
    </w:r>
  </w:p>
  <w:p w:rsidR="008A31D2" w:rsidP="000D5B23" w:rsidRDefault="008A31D2" w14:paraId="5CCFA753" w14:textId="77777777">
    <w:pPr>
      <w:pStyle w:val="Header"/>
      <w:tabs>
        <w:tab w:val="center" w:pos="4153"/>
        <w:tab w:val="right" w:pos="8306"/>
      </w:tabs>
    </w:pPr>
    <w:r>
      <w:rPr>
        <w:noProof/>
        <w:lang w:eastAsia="en-GB"/>
      </w:rPr>
      <w:drawing>
        <wp:inline distT="0" distB="0" distL="0" distR="0" wp14:anchorId="377CB0F6" wp14:editId="459DB059">
          <wp:extent cx="7529195" cy="73025"/>
          <wp:effectExtent l="0" t="0" r="0" b="317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195" cy="73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3">
    <w:nsid w:val="2ad16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2d7265b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2f08e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9cb52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746f5fe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8">
    <w:nsid w:val="68e21d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2d80460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7dd78a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3aa75a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0" w15:restartNumberingAfterBreak="0">
    <w:nsid w:val="06FC21F1"/>
    <w:multiLevelType w:val="hybridMultilevel"/>
    <w:tmpl w:val="1A44FD7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C2EF3C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A61C1"/>
    <w:multiLevelType w:val="hybridMultilevel"/>
    <w:tmpl w:val="EF2C2000"/>
    <w:lvl w:ilvl="0" w:tplc="0809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" w15:restartNumberingAfterBreak="0">
    <w:nsid w:val="17A70F0E"/>
    <w:multiLevelType w:val="hybridMultilevel"/>
    <w:tmpl w:val="C6CE530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65417"/>
    <w:multiLevelType w:val="hybridMultilevel"/>
    <w:tmpl w:val="6602DB68"/>
    <w:lvl w:ilvl="0" w:tplc="0809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1291D"/>
    <w:multiLevelType w:val="hybridMultilevel"/>
    <w:tmpl w:val="719CC7FA"/>
    <w:lvl w:ilvl="0" w:tplc="85465ECE">
      <w:start w:val="1"/>
      <w:numFmt w:val="decimal"/>
      <w:lvlText w:val="%1."/>
      <w:lvlJc w:val="left"/>
      <w:pPr>
        <w:ind w:left="2161" w:hanging="88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 w15:restartNumberingAfterBreak="0">
    <w:nsid w:val="21C35BF3"/>
    <w:multiLevelType w:val="hybridMultilevel"/>
    <w:tmpl w:val="A2EEF96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271F1CDC"/>
    <w:multiLevelType w:val="hybridMultilevel"/>
    <w:tmpl w:val="BAC00F0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725D9F"/>
    <w:multiLevelType w:val="hybridMultilevel"/>
    <w:tmpl w:val="AC5E46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C0C86"/>
    <w:multiLevelType w:val="hybridMultilevel"/>
    <w:tmpl w:val="15D62F1C"/>
    <w:lvl w:ilvl="0" w:tplc="458A23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3062E2"/>
    <w:multiLevelType w:val="hybridMultilevel"/>
    <w:tmpl w:val="A10CC4D6"/>
    <w:lvl w:ilvl="0" w:tplc="9FC0FA6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DA55441"/>
    <w:multiLevelType w:val="hybridMultilevel"/>
    <w:tmpl w:val="57024E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B41B38"/>
    <w:multiLevelType w:val="hybridMultilevel"/>
    <w:tmpl w:val="4F4A5324"/>
    <w:lvl w:ilvl="0" w:tplc="FFFFFFF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2DB952C7"/>
    <w:multiLevelType w:val="hybridMultilevel"/>
    <w:tmpl w:val="E83287D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79D3D1D"/>
    <w:multiLevelType w:val="hybridMultilevel"/>
    <w:tmpl w:val="606ECEF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9936C18"/>
    <w:multiLevelType w:val="hybridMultilevel"/>
    <w:tmpl w:val="44805A0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690217A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FB0F7A"/>
    <w:multiLevelType w:val="hybridMultilevel"/>
    <w:tmpl w:val="2B5A801A"/>
    <w:lvl w:ilvl="0" w:tplc="91E68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7B5B45"/>
    <w:multiLevelType w:val="hybridMultilevel"/>
    <w:tmpl w:val="3FCE24F8"/>
    <w:lvl w:ilvl="0" w:tplc="58B223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261868"/>
    <w:multiLevelType w:val="hybridMultilevel"/>
    <w:tmpl w:val="523C2694"/>
    <w:lvl w:ilvl="0">
      <w:start w:val="1"/>
      <w:numFmt w:val="decimal"/>
      <w:lvlText w:val="%1."/>
      <w:lvlJc w:val="left"/>
      <w:pPr>
        <w:ind w:left="720" w:hanging="360"/>
      </w:pPr>
      <w:rPr/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A566355"/>
    <w:multiLevelType w:val="hybridMultilevel"/>
    <w:tmpl w:val="F3C46D5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94613A"/>
    <w:multiLevelType w:val="hybridMultilevel"/>
    <w:tmpl w:val="45BC9090"/>
    <w:lvl w:ilvl="0" w:tplc="F836F8F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6500734C"/>
    <w:multiLevelType w:val="hybridMultilevel"/>
    <w:tmpl w:val="5BC4DDD2"/>
    <w:lvl w:ilvl="0" w:tplc="FFFFFFF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67DD6326"/>
    <w:multiLevelType w:val="hybridMultilevel"/>
    <w:tmpl w:val="C69000DA"/>
    <w:lvl w:ilvl="0" w:tplc="A620AA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C86145"/>
    <w:multiLevelType w:val="hybridMultilevel"/>
    <w:tmpl w:val="CFDE2132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5D66D5E"/>
    <w:multiLevelType w:val="hybridMultilevel"/>
    <w:tmpl w:val="6D4C87E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056571"/>
    <w:multiLevelType w:val="hybridMultilevel"/>
    <w:tmpl w:val="BFC44EA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1" w16cid:durableId="1267081400">
    <w:abstractNumId w:val="4"/>
  </w:num>
  <w:num w:numId="2" w16cid:durableId="1130128297">
    <w:abstractNumId w:val="19"/>
  </w:num>
  <w:num w:numId="3" w16cid:durableId="844980357">
    <w:abstractNumId w:val="1"/>
  </w:num>
  <w:num w:numId="4" w16cid:durableId="698042824">
    <w:abstractNumId w:val="9"/>
  </w:num>
  <w:num w:numId="5" w16cid:durableId="1873028409">
    <w:abstractNumId w:val="11"/>
  </w:num>
  <w:num w:numId="6" w16cid:durableId="14664">
    <w:abstractNumId w:val="20"/>
  </w:num>
  <w:num w:numId="7" w16cid:durableId="853148546">
    <w:abstractNumId w:val="3"/>
  </w:num>
  <w:num w:numId="8" w16cid:durableId="1685594212">
    <w:abstractNumId w:val="6"/>
  </w:num>
  <w:num w:numId="9" w16cid:durableId="1281180481">
    <w:abstractNumId w:val="2"/>
  </w:num>
  <w:num w:numId="10" w16cid:durableId="2026205185">
    <w:abstractNumId w:val="23"/>
  </w:num>
  <w:num w:numId="11" w16cid:durableId="1869636514">
    <w:abstractNumId w:val="18"/>
  </w:num>
  <w:num w:numId="12" w16cid:durableId="681129939">
    <w:abstractNumId w:val="14"/>
  </w:num>
  <w:num w:numId="13" w16cid:durableId="1161316323">
    <w:abstractNumId w:val="0"/>
  </w:num>
  <w:num w:numId="14" w16cid:durableId="2102600813">
    <w:abstractNumId w:val="12"/>
  </w:num>
  <w:num w:numId="15" w16cid:durableId="26375690">
    <w:abstractNumId w:val="5"/>
  </w:num>
  <w:num w:numId="16" w16cid:durableId="1721054536">
    <w:abstractNumId w:val="13"/>
  </w:num>
  <w:num w:numId="17" w16cid:durableId="1214197709">
    <w:abstractNumId w:val="24"/>
  </w:num>
  <w:num w:numId="18" w16cid:durableId="1872843136">
    <w:abstractNumId w:val="22"/>
  </w:num>
  <w:num w:numId="19" w16cid:durableId="32270101">
    <w:abstractNumId w:val="15"/>
  </w:num>
  <w:num w:numId="20" w16cid:durableId="1530951533">
    <w:abstractNumId w:val="21"/>
  </w:num>
  <w:num w:numId="21" w16cid:durableId="1153835497">
    <w:abstractNumId w:val="10"/>
  </w:num>
  <w:num w:numId="22" w16cid:durableId="1267807473">
    <w:abstractNumId w:val="7"/>
  </w:num>
  <w:num w:numId="23" w16cid:durableId="271665645">
    <w:abstractNumId w:val="16"/>
  </w:num>
  <w:num w:numId="24" w16cid:durableId="359598631">
    <w:abstractNumId w:val="8"/>
  </w:num>
  <w:num w:numId="25" w16cid:durableId="1896890906">
    <w:abstractNumId w:val="17"/>
  </w:num>
  <w:numIdMacAtCleanup w:val="14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hideSpellingErrors/>
  <w:hideGrammaticalErrors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660F"/>
    <w:rsid w:val="00000000"/>
    <w:rsid w:val="00004FE0"/>
    <w:rsid w:val="00005847"/>
    <w:rsid w:val="00013B5F"/>
    <w:rsid w:val="00015A5A"/>
    <w:rsid w:val="00023666"/>
    <w:rsid w:val="00040DA1"/>
    <w:rsid w:val="00045036"/>
    <w:rsid w:val="00050D6A"/>
    <w:rsid w:val="00072384"/>
    <w:rsid w:val="000729DC"/>
    <w:rsid w:val="000A280D"/>
    <w:rsid w:val="000A7BFE"/>
    <w:rsid w:val="000B1C5A"/>
    <w:rsid w:val="000C0621"/>
    <w:rsid w:val="000C1ACD"/>
    <w:rsid w:val="000C3967"/>
    <w:rsid w:val="000C44B2"/>
    <w:rsid w:val="000C7D1F"/>
    <w:rsid w:val="000D5B23"/>
    <w:rsid w:val="000D6240"/>
    <w:rsid w:val="000E75E8"/>
    <w:rsid w:val="000F2170"/>
    <w:rsid w:val="000F7109"/>
    <w:rsid w:val="00101B92"/>
    <w:rsid w:val="0010352F"/>
    <w:rsid w:val="00105CAE"/>
    <w:rsid w:val="00115C90"/>
    <w:rsid w:val="00116C75"/>
    <w:rsid w:val="00120BCC"/>
    <w:rsid w:val="001220D5"/>
    <w:rsid w:val="00124230"/>
    <w:rsid w:val="00124A58"/>
    <w:rsid w:val="0013629B"/>
    <w:rsid w:val="0014124D"/>
    <w:rsid w:val="0014290D"/>
    <w:rsid w:val="00150C3F"/>
    <w:rsid w:val="0015311E"/>
    <w:rsid w:val="00156A35"/>
    <w:rsid w:val="0016756A"/>
    <w:rsid w:val="00170D50"/>
    <w:rsid w:val="00170FCD"/>
    <w:rsid w:val="00171CB5"/>
    <w:rsid w:val="00175309"/>
    <w:rsid w:val="001766ED"/>
    <w:rsid w:val="00180801"/>
    <w:rsid w:val="00182312"/>
    <w:rsid w:val="00186381"/>
    <w:rsid w:val="0018673D"/>
    <w:rsid w:val="001926AA"/>
    <w:rsid w:val="001A0CE5"/>
    <w:rsid w:val="001A5615"/>
    <w:rsid w:val="001A7B28"/>
    <w:rsid w:val="001B28F1"/>
    <w:rsid w:val="001B66A7"/>
    <w:rsid w:val="001B70E5"/>
    <w:rsid w:val="001B7DA7"/>
    <w:rsid w:val="001C5AD0"/>
    <w:rsid w:val="001C6E35"/>
    <w:rsid w:val="001D0BE6"/>
    <w:rsid w:val="001D0D95"/>
    <w:rsid w:val="001D1385"/>
    <w:rsid w:val="001D1B32"/>
    <w:rsid w:val="001E04AD"/>
    <w:rsid w:val="001E0B81"/>
    <w:rsid w:val="001E7CC8"/>
    <w:rsid w:val="001F16DD"/>
    <w:rsid w:val="001F5B8C"/>
    <w:rsid w:val="001F7BBF"/>
    <w:rsid w:val="00202A4B"/>
    <w:rsid w:val="00204B2E"/>
    <w:rsid w:val="00205F97"/>
    <w:rsid w:val="00206A63"/>
    <w:rsid w:val="00210239"/>
    <w:rsid w:val="0021126F"/>
    <w:rsid w:val="00211465"/>
    <w:rsid w:val="00220629"/>
    <w:rsid w:val="00220C42"/>
    <w:rsid w:val="00222896"/>
    <w:rsid w:val="002301F8"/>
    <w:rsid w:val="002306D6"/>
    <w:rsid w:val="00243645"/>
    <w:rsid w:val="00247776"/>
    <w:rsid w:val="0025602F"/>
    <w:rsid w:val="002561A3"/>
    <w:rsid w:val="00265E39"/>
    <w:rsid w:val="00274612"/>
    <w:rsid w:val="00283591"/>
    <w:rsid w:val="00297B7D"/>
    <w:rsid w:val="002A25B7"/>
    <w:rsid w:val="002A5723"/>
    <w:rsid w:val="002B04B9"/>
    <w:rsid w:val="002B6872"/>
    <w:rsid w:val="002D5286"/>
    <w:rsid w:val="002E10BD"/>
    <w:rsid w:val="002E69A2"/>
    <w:rsid w:val="002F1901"/>
    <w:rsid w:val="002F2453"/>
    <w:rsid w:val="002F3459"/>
    <w:rsid w:val="002F4F6E"/>
    <w:rsid w:val="002F5F4C"/>
    <w:rsid w:val="002F724F"/>
    <w:rsid w:val="002F7459"/>
    <w:rsid w:val="002F768B"/>
    <w:rsid w:val="0030260E"/>
    <w:rsid w:val="003060CC"/>
    <w:rsid w:val="0030730E"/>
    <w:rsid w:val="00307807"/>
    <w:rsid w:val="0031101B"/>
    <w:rsid w:val="00311F2D"/>
    <w:rsid w:val="00314869"/>
    <w:rsid w:val="0031536F"/>
    <w:rsid w:val="0032314D"/>
    <w:rsid w:val="00323575"/>
    <w:rsid w:val="003239AA"/>
    <w:rsid w:val="003265D0"/>
    <w:rsid w:val="003311F7"/>
    <w:rsid w:val="003321A1"/>
    <w:rsid w:val="00343D01"/>
    <w:rsid w:val="003542E3"/>
    <w:rsid w:val="00355BD4"/>
    <w:rsid w:val="0035660F"/>
    <w:rsid w:val="00362762"/>
    <w:rsid w:val="00362C2C"/>
    <w:rsid w:val="00372480"/>
    <w:rsid w:val="00374159"/>
    <w:rsid w:val="00377973"/>
    <w:rsid w:val="003915F3"/>
    <w:rsid w:val="00394EB3"/>
    <w:rsid w:val="00395D04"/>
    <w:rsid w:val="003A1403"/>
    <w:rsid w:val="003A569C"/>
    <w:rsid w:val="003A769E"/>
    <w:rsid w:val="003B23D2"/>
    <w:rsid w:val="003B3CF3"/>
    <w:rsid w:val="003B4613"/>
    <w:rsid w:val="003C66C6"/>
    <w:rsid w:val="003C6F4D"/>
    <w:rsid w:val="003D38E0"/>
    <w:rsid w:val="003D4025"/>
    <w:rsid w:val="003F0409"/>
    <w:rsid w:val="003F154E"/>
    <w:rsid w:val="003F3597"/>
    <w:rsid w:val="003F3F65"/>
    <w:rsid w:val="00401FF7"/>
    <w:rsid w:val="00402FCE"/>
    <w:rsid w:val="00414CA3"/>
    <w:rsid w:val="00415DBA"/>
    <w:rsid w:val="00420090"/>
    <w:rsid w:val="004221A6"/>
    <w:rsid w:val="00422F3F"/>
    <w:rsid w:val="00425966"/>
    <w:rsid w:val="00425BCB"/>
    <w:rsid w:val="00426FC1"/>
    <w:rsid w:val="004323EA"/>
    <w:rsid w:val="00437BF2"/>
    <w:rsid w:val="00437FC9"/>
    <w:rsid w:val="00453EC6"/>
    <w:rsid w:val="00456BD2"/>
    <w:rsid w:val="00461BCF"/>
    <w:rsid w:val="0046310D"/>
    <w:rsid w:val="00471B8D"/>
    <w:rsid w:val="00473F0D"/>
    <w:rsid w:val="00473FF2"/>
    <w:rsid w:val="00474CE6"/>
    <w:rsid w:val="004865D5"/>
    <w:rsid w:val="00486B74"/>
    <w:rsid w:val="00487111"/>
    <w:rsid w:val="00494D7C"/>
    <w:rsid w:val="00495964"/>
    <w:rsid w:val="004A207F"/>
    <w:rsid w:val="004A2136"/>
    <w:rsid w:val="004A5470"/>
    <w:rsid w:val="004B34F5"/>
    <w:rsid w:val="004B4202"/>
    <w:rsid w:val="004B69E1"/>
    <w:rsid w:val="004C6CF2"/>
    <w:rsid w:val="004D0C18"/>
    <w:rsid w:val="004D351B"/>
    <w:rsid w:val="004D62E8"/>
    <w:rsid w:val="004D7006"/>
    <w:rsid w:val="004D7572"/>
    <w:rsid w:val="004F2D84"/>
    <w:rsid w:val="004F323D"/>
    <w:rsid w:val="004F63CF"/>
    <w:rsid w:val="005004EB"/>
    <w:rsid w:val="00507527"/>
    <w:rsid w:val="00507EF5"/>
    <w:rsid w:val="005153E9"/>
    <w:rsid w:val="00520FB5"/>
    <w:rsid w:val="00521FCC"/>
    <w:rsid w:val="0052234A"/>
    <w:rsid w:val="005250FB"/>
    <w:rsid w:val="00527DE2"/>
    <w:rsid w:val="0053034C"/>
    <w:rsid w:val="00531E4B"/>
    <w:rsid w:val="0053537C"/>
    <w:rsid w:val="00541210"/>
    <w:rsid w:val="00541ED7"/>
    <w:rsid w:val="00555855"/>
    <w:rsid w:val="0056508D"/>
    <w:rsid w:val="0057177A"/>
    <w:rsid w:val="00572EEF"/>
    <w:rsid w:val="00575867"/>
    <w:rsid w:val="005831DC"/>
    <w:rsid w:val="00586D77"/>
    <w:rsid w:val="005A415A"/>
    <w:rsid w:val="005B0AA8"/>
    <w:rsid w:val="005B3EC5"/>
    <w:rsid w:val="005B4A14"/>
    <w:rsid w:val="005B50CC"/>
    <w:rsid w:val="005B769D"/>
    <w:rsid w:val="005C155C"/>
    <w:rsid w:val="005C590F"/>
    <w:rsid w:val="005C6494"/>
    <w:rsid w:val="005C6899"/>
    <w:rsid w:val="005C6B98"/>
    <w:rsid w:val="005D2F21"/>
    <w:rsid w:val="005D35F1"/>
    <w:rsid w:val="005D4DD7"/>
    <w:rsid w:val="005D758C"/>
    <w:rsid w:val="005E362F"/>
    <w:rsid w:val="005F20F3"/>
    <w:rsid w:val="005F7059"/>
    <w:rsid w:val="00601442"/>
    <w:rsid w:val="00613F85"/>
    <w:rsid w:val="00616257"/>
    <w:rsid w:val="00617007"/>
    <w:rsid w:val="0062062B"/>
    <w:rsid w:val="00621E4E"/>
    <w:rsid w:val="00627B1C"/>
    <w:rsid w:val="00635636"/>
    <w:rsid w:val="00643C9B"/>
    <w:rsid w:val="00650FF7"/>
    <w:rsid w:val="00654B5C"/>
    <w:rsid w:val="00655A65"/>
    <w:rsid w:val="006648A1"/>
    <w:rsid w:val="00666816"/>
    <w:rsid w:val="00685A75"/>
    <w:rsid w:val="00685BCF"/>
    <w:rsid w:val="0069311A"/>
    <w:rsid w:val="00695606"/>
    <w:rsid w:val="006A09B7"/>
    <w:rsid w:val="006A40AB"/>
    <w:rsid w:val="006B093A"/>
    <w:rsid w:val="006B46AD"/>
    <w:rsid w:val="006B5E72"/>
    <w:rsid w:val="006C22DF"/>
    <w:rsid w:val="006C5647"/>
    <w:rsid w:val="006D4C6D"/>
    <w:rsid w:val="006D67AB"/>
    <w:rsid w:val="006E0FF9"/>
    <w:rsid w:val="006E3E59"/>
    <w:rsid w:val="006E4821"/>
    <w:rsid w:val="006E587D"/>
    <w:rsid w:val="006F290D"/>
    <w:rsid w:val="007022D0"/>
    <w:rsid w:val="00702C7B"/>
    <w:rsid w:val="00703D00"/>
    <w:rsid w:val="00705778"/>
    <w:rsid w:val="00705EAA"/>
    <w:rsid w:val="00714DC6"/>
    <w:rsid w:val="00717B7B"/>
    <w:rsid w:val="00717C79"/>
    <w:rsid w:val="00717F3A"/>
    <w:rsid w:val="007245BF"/>
    <w:rsid w:val="00733DF8"/>
    <w:rsid w:val="0073595C"/>
    <w:rsid w:val="00737E40"/>
    <w:rsid w:val="00741B73"/>
    <w:rsid w:val="00747E93"/>
    <w:rsid w:val="00754BFD"/>
    <w:rsid w:val="00757C9F"/>
    <w:rsid w:val="00763379"/>
    <w:rsid w:val="00763995"/>
    <w:rsid w:val="00765FAA"/>
    <w:rsid w:val="00766249"/>
    <w:rsid w:val="00771160"/>
    <w:rsid w:val="0077358F"/>
    <w:rsid w:val="00784322"/>
    <w:rsid w:val="007A046C"/>
    <w:rsid w:val="007B69EF"/>
    <w:rsid w:val="007C1263"/>
    <w:rsid w:val="007C2B8D"/>
    <w:rsid w:val="008052CF"/>
    <w:rsid w:val="00806EB7"/>
    <w:rsid w:val="008118F1"/>
    <w:rsid w:val="00814551"/>
    <w:rsid w:val="00816FC9"/>
    <w:rsid w:val="00834B57"/>
    <w:rsid w:val="00835ACE"/>
    <w:rsid w:val="00850566"/>
    <w:rsid w:val="00856163"/>
    <w:rsid w:val="00857313"/>
    <w:rsid w:val="00863986"/>
    <w:rsid w:val="00863A8B"/>
    <w:rsid w:val="008651E3"/>
    <w:rsid w:val="00871741"/>
    <w:rsid w:val="008756CD"/>
    <w:rsid w:val="00875B4F"/>
    <w:rsid w:val="00880973"/>
    <w:rsid w:val="00893326"/>
    <w:rsid w:val="00894A72"/>
    <w:rsid w:val="00897063"/>
    <w:rsid w:val="00897531"/>
    <w:rsid w:val="008A0529"/>
    <w:rsid w:val="008A31D2"/>
    <w:rsid w:val="008A3BFF"/>
    <w:rsid w:val="008A687E"/>
    <w:rsid w:val="008CFB0F"/>
    <w:rsid w:val="008D009F"/>
    <w:rsid w:val="008D40F8"/>
    <w:rsid w:val="008D46C0"/>
    <w:rsid w:val="008E1A58"/>
    <w:rsid w:val="008E1A9D"/>
    <w:rsid w:val="008E3833"/>
    <w:rsid w:val="00900A76"/>
    <w:rsid w:val="00906E4F"/>
    <w:rsid w:val="00910CD2"/>
    <w:rsid w:val="0091360F"/>
    <w:rsid w:val="009209E7"/>
    <w:rsid w:val="00927DC4"/>
    <w:rsid w:val="00934F78"/>
    <w:rsid w:val="00937614"/>
    <w:rsid w:val="009401DB"/>
    <w:rsid w:val="00940262"/>
    <w:rsid w:val="00946FCD"/>
    <w:rsid w:val="0094742F"/>
    <w:rsid w:val="0095487E"/>
    <w:rsid w:val="009570FA"/>
    <w:rsid w:val="009674B7"/>
    <w:rsid w:val="00970F2D"/>
    <w:rsid w:val="00986DF4"/>
    <w:rsid w:val="009871BF"/>
    <w:rsid w:val="00993ABC"/>
    <w:rsid w:val="00995860"/>
    <w:rsid w:val="00995B08"/>
    <w:rsid w:val="009965D2"/>
    <w:rsid w:val="009A270B"/>
    <w:rsid w:val="009A4CE8"/>
    <w:rsid w:val="009A6AA9"/>
    <w:rsid w:val="009B0CE4"/>
    <w:rsid w:val="009B675C"/>
    <w:rsid w:val="009C4D17"/>
    <w:rsid w:val="009C5FB0"/>
    <w:rsid w:val="009C7083"/>
    <w:rsid w:val="009D2D4B"/>
    <w:rsid w:val="009D521E"/>
    <w:rsid w:val="009D7C54"/>
    <w:rsid w:val="009F213A"/>
    <w:rsid w:val="00A04AF3"/>
    <w:rsid w:val="00A10086"/>
    <w:rsid w:val="00A117AF"/>
    <w:rsid w:val="00A20280"/>
    <w:rsid w:val="00A23CC6"/>
    <w:rsid w:val="00A24170"/>
    <w:rsid w:val="00A24380"/>
    <w:rsid w:val="00A33719"/>
    <w:rsid w:val="00A3492C"/>
    <w:rsid w:val="00A349F8"/>
    <w:rsid w:val="00A4615E"/>
    <w:rsid w:val="00A470E3"/>
    <w:rsid w:val="00A50F82"/>
    <w:rsid w:val="00A51132"/>
    <w:rsid w:val="00A5204B"/>
    <w:rsid w:val="00A54EC8"/>
    <w:rsid w:val="00A56CBA"/>
    <w:rsid w:val="00A6010B"/>
    <w:rsid w:val="00A80B65"/>
    <w:rsid w:val="00A80B76"/>
    <w:rsid w:val="00AA0523"/>
    <w:rsid w:val="00AA177B"/>
    <w:rsid w:val="00AA2258"/>
    <w:rsid w:val="00AA5ED3"/>
    <w:rsid w:val="00AA7872"/>
    <w:rsid w:val="00AB35CC"/>
    <w:rsid w:val="00AB632F"/>
    <w:rsid w:val="00AC2A5E"/>
    <w:rsid w:val="00AC53E8"/>
    <w:rsid w:val="00AC681A"/>
    <w:rsid w:val="00AC6983"/>
    <w:rsid w:val="00AE3A37"/>
    <w:rsid w:val="00AF3424"/>
    <w:rsid w:val="00B05C33"/>
    <w:rsid w:val="00B061D5"/>
    <w:rsid w:val="00B1264D"/>
    <w:rsid w:val="00B12EB9"/>
    <w:rsid w:val="00B21827"/>
    <w:rsid w:val="00B26D9D"/>
    <w:rsid w:val="00B41F16"/>
    <w:rsid w:val="00B43D8F"/>
    <w:rsid w:val="00B5066E"/>
    <w:rsid w:val="00B52391"/>
    <w:rsid w:val="00B551B6"/>
    <w:rsid w:val="00B8076C"/>
    <w:rsid w:val="00B80FC6"/>
    <w:rsid w:val="00B856B0"/>
    <w:rsid w:val="00B8700F"/>
    <w:rsid w:val="00B932A7"/>
    <w:rsid w:val="00B93F54"/>
    <w:rsid w:val="00BA6355"/>
    <w:rsid w:val="00BB08D0"/>
    <w:rsid w:val="00BB2ECB"/>
    <w:rsid w:val="00BB5D34"/>
    <w:rsid w:val="00BC463A"/>
    <w:rsid w:val="00BD08FA"/>
    <w:rsid w:val="00BD457A"/>
    <w:rsid w:val="00BD511A"/>
    <w:rsid w:val="00BD7DF9"/>
    <w:rsid w:val="00BE0417"/>
    <w:rsid w:val="00BE04CE"/>
    <w:rsid w:val="00BE06A9"/>
    <w:rsid w:val="00BE0B64"/>
    <w:rsid w:val="00BE0FF6"/>
    <w:rsid w:val="00C00930"/>
    <w:rsid w:val="00C109C6"/>
    <w:rsid w:val="00C119B3"/>
    <w:rsid w:val="00C4003F"/>
    <w:rsid w:val="00C4040D"/>
    <w:rsid w:val="00C45E6F"/>
    <w:rsid w:val="00C462C0"/>
    <w:rsid w:val="00C50171"/>
    <w:rsid w:val="00C5785B"/>
    <w:rsid w:val="00C60010"/>
    <w:rsid w:val="00C634D2"/>
    <w:rsid w:val="00C6547C"/>
    <w:rsid w:val="00C661B4"/>
    <w:rsid w:val="00C7445E"/>
    <w:rsid w:val="00C75585"/>
    <w:rsid w:val="00C823E2"/>
    <w:rsid w:val="00C845EA"/>
    <w:rsid w:val="00C93A01"/>
    <w:rsid w:val="00CB63FA"/>
    <w:rsid w:val="00CB735A"/>
    <w:rsid w:val="00CC1715"/>
    <w:rsid w:val="00CC7C61"/>
    <w:rsid w:val="00CD2335"/>
    <w:rsid w:val="00CD5924"/>
    <w:rsid w:val="00CD73CB"/>
    <w:rsid w:val="00CD7F0B"/>
    <w:rsid w:val="00CE03A5"/>
    <w:rsid w:val="00CE2EFB"/>
    <w:rsid w:val="00D00A04"/>
    <w:rsid w:val="00D05AD0"/>
    <w:rsid w:val="00D154C4"/>
    <w:rsid w:val="00D16E18"/>
    <w:rsid w:val="00D274EC"/>
    <w:rsid w:val="00D27928"/>
    <w:rsid w:val="00D31BDE"/>
    <w:rsid w:val="00D45364"/>
    <w:rsid w:val="00D455E5"/>
    <w:rsid w:val="00D45E64"/>
    <w:rsid w:val="00D477DE"/>
    <w:rsid w:val="00D53336"/>
    <w:rsid w:val="00D55251"/>
    <w:rsid w:val="00D67176"/>
    <w:rsid w:val="00D70393"/>
    <w:rsid w:val="00D73ED9"/>
    <w:rsid w:val="00D8063D"/>
    <w:rsid w:val="00D94AB6"/>
    <w:rsid w:val="00D974CB"/>
    <w:rsid w:val="00DA09CC"/>
    <w:rsid w:val="00DA2A30"/>
    <w:rsid w:val="00DB5983"/>
    <w:rsid w:val="00DB5ADF"/>
    <w:rsid w:val="00DB6A74"/>
    <w:rsid w:val="00DC4A6F"/>
    <w:rsid w:val="00DE0997"/>
    <w:rsid w:val="00DF135A"/>
    <w:rsid w:val="00DF39A9"/>
    <w:rsid w:val="00E000F3"/>
    <w:rsid w:val="00E0316A"/>
    <w:rsid w:val="00E115D4"/>
    <w:rsid w:val="00E11F94"/>
    <w:rsid w:val="00E174E0"/>
    <w:rsid w:val="00E214FE"/>
    <w:rsid w:val="00E23F1E"/>
    <w:rsid w:val="00E247C0"/>
    <w:rsid w:val="00E45B38"/>
    <w:rsid w:val="00E54B97"/>
    <w:rsid w:val="00E61A58"/>
    <w:rsid w:val="00E63283"/>
    <w:rsid w:val="00E63890"/>
    <w:rsid w:val="00E65EAA"/>
    <w:rsid w:val="00E84854"/>
    <w:rsid w:val="00E86EB3"/>
    <w:rsid w:val="00E912C6"/>
    <w:rsid w:val="00E91B3C"/>
    <w:rsid w:val="00E948EF"/>
    <w:rsid w:val="00E9779D"/>
    <w:rsid w:val="00EA52E3"/>
    <w:rsid w:val="00EA5C64"/>
    <w:rsid w:val="00EB0187"/>
    <w:rsid w:val="00EB27AA"/>
    <w:rsid w:val="00EC0ECC"/>
    <w:rsid w:val="00EC1AE0"/>
    <w:rsid w:val="00EC27E1"/>
    <w:rsid w:val="00EC2C63"/>
    <w:rsid w:val="00ED6E4C"/>
    <w:rsid w:val="00EE492C"/>
    <w:rsid w:val="00EE716E"/>
    <w:rsid w:val="00EF0EB8"/>
    <w:rsid w:val="00EF5E5E"/>
    <w:rsid w:val="00F0489C"/>
    <w:rsid w:val="00F204BF"/>
    <w:rsid w:val="00F2700B"/>
    <w:rsid w:val="00F342A8"/>
    <w:rsid w:val="00F3458E"/>
    <w:rsid w:val="00F4025A"/>
    <w:rsid w:val="00F4057F"/>
    <w:rsid w:val="00F415CB"/>
    <w:rsid w:val="00F43AFD"/>
    <w:rsid w:val="00F43DE3"/>
    <w:rsid w:val="00F44470"/>
    <w:rsid w:val="00F45163"/>
    <w:rsid w:val="00F47187"/>
    <w:rsid w:val="00F5336B"/>
    <w:rsid w:val="00F6080A"/>
    <w:rsid w:val="00F613BA"/>
    <w:rsid w:val="00F64EE3"/>
    <w:rsid w:val="00F819BF"/>
    <w:rsid w:val="00F845AD"/>
    <w:rsid w:val="00F86AF0"/>
    <w:rsid w:val="00FC06ED"/>
    <w:rsid w:val="00FC0AC1"/>
    <w:rsid w:val="00FC279D"/>
    <w:rsid w:val="00FC29BC"/>
    <w:rsid w:val="00FC300C"/>
    <w:rsid w:val="00FC78E3"/>
    <w:rsid w:val="00FD0F4F"/>
    <w:rsid w:val="00FD26AD"/>
    <w:rsid w:val="00FD2B13"/>
    <w:rsid w:val="00FD6600"/>
    <w:rsid w:val="00FE2A6B"/>
    <w:rsid w:val="00FE61BC"/>
    <w:rsid w:val="00FF0033"/>
    <w:rsid w:val="00FF0855"/>
    <w:rsid w:val="02A31128"/>
    <w:rsid w:val="02DDF8DC"/>
    <w:rsid w:val="035E4AF6"/>
    <w:rsid w:val="040B3D2E"/>
    <w:rsid w:val="0525E4C1"/>
    <w:rsid w:val="057D9C8E"/>
    <w:rsid w:val="05C026F2"/>
    <w:rsid w:val="05EA76A3"/>
    <w:rsid w:val="0690D9CF"/>
    <w:rsid w:val="07BDE494"/>
    <w:rsid w:val="082219A0"/>
    <w:rsid w:val="0A0FBE19"/>
    <w:rsid w:val="0AD4D42E"/>
    <w:rsid w:val="0ADE289E"/>
    <w:rsid w:val="0C2E2C23"/>
    <w:rsid w:val="0C7F2E3E"/>
    <w:rsid w:val="0CEED662"/>
    <w:rsid w:val="0CF30900"/>
    <w:rsid w:val="0DFB16CF"/>
    <w:rsid w:val="0EAD688B"/>
    <w:rsid w:val="10FA9DFC"/>
    <w:rsid w:val="1144F7C9"/>
    <w:rsid w:val="117128C1"/>
    <w:rsid w:val="121BCA2F"/>
    <w:rsid w:val="1235AE6D"/>
    <w:rsid w:val="13F6E957"/>
    <w:rsid w:val="1472A805"/>
    <w:rsid w:val="18FB030C"/>
    <w:rsid w:val="19BAA168"/>
    <w:rsid w:val="1A382734"/>
    <w:rsid w:val="1B64F7EE"/>
    <w:rsid w:val="1DB89F31"/>
    <w:rsid w:val="1E2C7B01"/>
    <w:rsid w:val="1F1466C3"/>
    <w:rsid w:val="1F456D2D"/>
    <w:rsid w:val="1F84FE1A"/>
    <w:rsid w:val="20428C4C"/>
    <w:rsid w:val="237712BA"/>
    <w:rsid w:val="24354F9B"/>
    <w:rsid w:val="24ACD341"/>
    <w:rsid w:val="260C0144"/>
    <w:rsid w:val="26EE2819"/>
    <w:rsid w:val="26F3D54C"/>
    <w:rsid w:val="283437E2"/>
    <w:rsid w:val="283D787B"/>
    <w:rsid w:val="297A532A"/>
    <w:rsid w:val="2B1202EF"/>
    <w:rsid w:val="2B518FDC"/>
    <w:rsid w:val="2C181A34"/>
    <w:rsid w:val="2C4C5B7D"/>
    <w:rsid w:val="2DDB76B3"/>
    <w:rsid w:val="2F7ED826"/>
    <w:rsid w:val="2F928850"/>
    <w:rsid w:val="2FA8D0EC"/>
    <w:rsid w:val="2FCE2AF6"/>
    <w:rsid w:val="3645DCE5"/>
    <w:rsid w:val="378E47A9"/>
    <w:rsid w:val="39A60400"/>
    <w:rsid w:val="3A67F571"/>
    <w:rsid w:val="3D152E9E"/>
    <w:rsid w:val="3D65A114"/>
    <w:rsid w:val="40535B95"/>
    <w:rsid w:val="425BD1D7"/>
    <w:rsid w:val="42621EB8"/>
    <w:rsid w:val="426E47ED"/>
    <w:rsid w:val="42F27A4B"/>
    <w:rsid w:val="430D9852"/>
    <w:rsid w:val="43E1189D"/>
    <w:rsid w:val="4592D107"/>
    <w:rsid w:val="48327584"/>
    <w:rsid w:val="48A2A257"/>
    <w:rsid w:val="4BB1D7D5"/>
    <w:rsid w:val="4BE9E976"/>
    <w:rsid w:val="5003448F"/>
    <w:rsid w:val="5149C189"/>
    <w:rsid w:val="5248FA3D"/>
    <w:rsid w:val="52EC78E1"/>
    <w:rsid w:val="537BD908"/>
    <w:rsid w:val="55EA6313"/>
    <w:rsid w:val="55F1D973"/>
    <w:rsid w:val="581576EB"/>
    <w:rsid w:val="5854DE2C"/>
    <w:rsid w:val="596DAE54"/>
    <w:rsid w:val="597D0557"/>
    <w:rsid w:val="5BC871A8"/>
    <w:rsid w:val="5BEBB364"/>
    <w:rsid w:val="5D7148B9"/>
    <w:rsid w:val="5EEFF68D"/>
    <w:rsid w:val="6123F922"/>
    <w:rsid w:val="637C98ED"/>
    <w:rsid w:val="63F95CAC"/>
    <w:rsid w:val="65FE6020"/>
    <w:rsid w:val="66F39E23"/>
    <w:rsid w:val="6830ED00"/>
    <w:rsid w:val="68DB14DA"/>
    <w:rsid w:val="69716968"/>
    <w:rsid w:val="6A199AAB"/>
    <w:rsid w:val="6B078379"/>
    <w:rsid w:val="6D7579B4"/>
    <w:rsid w:val="6D82DA9C"/>
    <w:rsid w:val="6DF37821"/>
    <w:rsid w:val="75ADA99B"/>
    <w:rsid w:val="75D40AAA"/>
    <w:rsid w:val="76B9F9FE"/>
    <w:rsid w:val="7752E257"/>
    <w:rsid w:val="79230CBE"/>
    <w:rsid w:val="794A5A66"/>
    <w:rsid w:val="7BE1CD92"/>
    <w:rsid w:val="7D692A84"/>
    <w:rsid w:val="7D86A2B5"/>
    <w:rsid w:val="7FC38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86D26"/>
  <w15:docId w15:val="{1A06FD8B-6DBD-437B-B65F-C0D5DC54A04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ahoma" w:hAnsi="Tahoma" w:cs="Tahoma" w:eastAsiaTheme="minorHAns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B0CE4"/>
  </w:style>
  <w:style w:type="paragraph" w:styleId="Heading1">
    <w:name w:val="heading 1"/>
    <w:basedOn w:val="Normal"/>
    <w:next w:val="Normal"/>
    <w:link w:val="Heading1Char"/>
    <w:qFormat/>
    <w:rsid w:val="00C109C6"/>
    <w:pPr>
      <w:keepNext/>
      <w:spacing w:before="240" w:after="60" w:line="240" w:lineRule="auto"/>
      <w:outlineLvl w:val="0"/>
    </w:pPr>
    <w:rPr>
      <w:rFonts w:ascii="Arial" w:hAnsi="Arial" w:eastAsia="Times New Roman" w:cs="Arial"/>
      <w:b/>
      <w:bCs/>
      <w:kern w:val="32"/>
      <w:sz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0ECC"/>
    <w:pPr>
      <w:keepNext/>
      <w:tabs>
        <w:tab w:val="left" w:pos="567"/>
        <w:tab w:val="left" w:pos="851"/>
        <w:tab w:val="left" w:pos="2160"/>
      </w:tabs>
      <w:suppressAutoHyphens/>
      <w:outlineLvl w:val="1"/>
    </w:pPr>
    <w:rPr>
      <w:b/>
      <w:sz w:val="20"/>
      <w:szCs w:val="20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5636"/>
    <w:pPr>
      <w:keepNext/>
      <w:tabs>
        <w:tab w:val="left" w:pos="2160"/>
      </w:tabs>
      <w:suppressAutoHyphens/>
      <w:outlineLvl w:val="2"/>
    </w:pPr>
    <w:rPr>
      <w:b/>
      <w:color w:val="17365D" w:themeColor="text2" w:themeShade="BF"/>
      <w:sz w:val="20"/>
      <w:szCs w:val="20"/>
      <w:u w:val="singl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C109C6"/>
    <w:rPr>
      <w:rFonts w:ascii="Arial" w:hAnsi="Arial" w:eastAsia="Times New Roman" w:cs="Arial"/>
      <w:b/>
      <w:bCs/>
      <w:kern w:val="32"/>
      <w:sz w:val="32"/>
      <w:szCs w:val="32"/>
      <w:lang w:eastAsia="en-GB"/>
    </w:rPr>
  </w:style>
  <w:style w:type="character" w:styleId="Heading2Char" w:customStyle="1">
    <w:name w:val="Heading 2 Char"/>
    <w:basedOn w:val="DefaultParagraphFont"/>
    <w:link w:val="Heading2"/>
    <w:uiPriority w:val="9"/>
    <w:rsid w:val="00EC0ECC"/>
    <w:rPr>
      <w:b/>
      <w:sz w:val="20"/>
      <w:szCs w:val="20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635636"/>
    <w:rPr>
      <w:b/>
      <w:color w:val="17365D" w:themeColor="text2" w:themeShade="BF"/>
      <w:sz w:val="20"/>
      <w:szCs w:val="2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660F"/>
    <w:pPr>
      <w:spacing w:after="0" w:line="240" w:lineRule="auto"/>
    </w:pPr>
    <w:rPr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566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5660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35660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5660F"/>
  </w:style>
  <w:style w:type="paragraph" w:styleId="Footer">
    <w:name w:val="footer"/>
    <w:basedOn w:val="Normal"/>
    <w:link w:val="FooterChar"/>
    <w:uiPriority w:val="99"/>
    <w:unhideWhenUsed/>
    <w:rsid w:val="0035660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5660F"/>
  </w:style>
  <w:style w:type="character" w:styleId="Hyperlink">
    <w:name w:val="Hyperlink"/>
    <w:uiPriority w:val="99"/>
    <w:rsid w:val="001C6E3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C0ECC"/>
    <w:pPr>
      <w:spacing w:after="0" w:line="240" w:lineRule="auto"/>
      <w:ind w:left="720"/>
    </w:pPr>
    <w:rPr>
      <w:rFonts w:ascii="Times New Roman" w:hAnsi="Times New Roman" w:eastAsia="Times New Roman" w:cs="Times New Roman"/>
      <w:sz w:val="20"/>
      <w:szCs w:val="20"/>
      <w:lang w:eastAsia="en-GB"/>
    </w:rPr>
  </w:style>
  <w:style w:type="paragraph" w:styleId="BodyText">
    <w:name w:val="Body Text"/>
    <w:basedOn w:val="Normal"/>
    <w:link w:val="BodyTextChar"/>
    <w:uiPriority w:val="99"/>
    <w:unhideWhenUsed/>
    <w:rsid w:val="00EC0ECC"/>
    <w:pPr>
      <w:tabs>
        <w:tab w:val="left" w:pos="567"/>
        <w:tab w:val="left" w:pos="2160"/>
      </w:tabs>
      <w:suppressAutoHyphens/>
    </w:pPr>
    <w:rPr>
      <w:sz w:val="20"/>
      <w:szCs w:val="20"/>
    </w:rPr>
  </w:style>
  <w:style w:type="character" w:styleId="BodyTextChar" w:customStyle="1">
    <w:name w:val="Body Text Char"/>
    <w:basedOn w:val="DefaultParagraphFont"/>
    <w:link w:val="BodyText"/>
    <w:uiPriority w:val="99"/>
    <w:rsid w:val="00EC0ECC"/>
    <w:rPr>
      <w:sz w:val="20"/>
      <w:szCs w:val="20"/>
    </w:rPr>
  </w:style>
  <w:style w:type="table" w:styleId="TableGrid1" w:customStyle="1">
    <w:name w:val="Table Grid1"/>
    <w:basedOn w:val="TableNormal"/>
    <w:next w:val="TableGrid"/>
    <w:uiPriority w:val="59"/>
    <w:rsid w:val="00531E4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2" w:customStyle="1">
    <w:name w:val="Table Grid2"/>
    <w:basedOn w:val="TableNormal"/>
    <w:next w:val="TableGrid"/>
    <w:uiPriority w:val="59"/>
    <w:rsid w:val="002F190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3" w:customStyle="1">
    <w:name w:val="Table Grid3"/>
    <w:basedOn w:val="TableNormal"/>
    <w:next w:val="TableGrid"/>
    <w:uiPriority w:val="59"/>
    <w:rsid w:val="002F190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/>
    <w:rsid w:val="00D974CB"/>
    <w:pPr>
      <w:spacing w:after="0" w:line="240" w:lineRule="auto"/>
    </w:pPr>
  </w:style>
  <w:style w:type="table" w:styleId="TableGrid11" w:customStyle="1">
    <w:name w:val="Table Grid11"/>
    <w:basedOn w:val="TableNormal"/>
    <w:next w:val="TableGrid"/>
    <w:uiPriority w:val="59"/>
    <w:rsid w:val="00205F97"/>
    <w:pPr>
      <w:spacing w:after="0" w:line="240" w:lineRule="auto"/>
    </w:pPr>
    <w:rPr>
      <w:rFonts w:asciiTheme="minorHAnsi" w:hAnsiTheme="minorHAnsi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1264D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B1264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126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50D19BD4BEC940B7046BE00F8E017E" ma:contentTypeVersion="4" ma:contentTypeDescription="Create a new document." ma:contentTypeScope="" ma:versionID="4427c0194fff8b11faf023a3e09e0c66">
  <xsd:schema xmlns:xsd="http://www.w3.org/2001/XMLSchema" xmlns:xs="http://www.w3.org/2001/XMLSchema" xmlns:p="http://schemas.microsoft.com/office/2006/metadata/properties" xmlns:ns2="db5e99a3-b411-4509-ad76-e27ce0ce19e0" targetNamespace="http://schemas.microsoft.com/office/2006/metadata/properties" ma:root="true" ma:fieldsID="33784b6ff7af2dd6b39170f4ea56d961" ns2:_="">
    <xsd:import namespace="db5e99a3-b411-4509-ad76-e27ce0ce19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e99a3-b411-4509-ad76-e27ce0ce1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8F1BFF-32F2-4150-937A-635B1F609383}"/>
</file>

<file path=customXml/itemProps2.xml><?xml version="1.0" encoding="utf-8"?>
<ds:datastoreItem xmlns:ds="http://schemas.openxmlformats.org/officeDocument/2006/customXml" ds:itemID="{922576AC-7D48-46B2-A7E3-E8A095B28B4E}">
  <ds:schemaRefs>
    <ds:schemaRef ds:uri="http://schemas.microsoft.com/office/2006/metadata/properties"/>
    <ds:schemaRef ds:uri="http://schemas.microsoft.com/office/infopath/2007/PartnerControls"/>
    <ds:schemaRef ds:uri="fe28ca77-8b9c-4c6f-bae7-1566e9ee02cc"/>
    <ds:schemaRef ds:uri="acd3032c-905b-4bb8-92b0-806485e1dfa8"/>
  </ds:schemaRefs>
</ds:datastoreItem>
</file>

<file path=customXml/itemProps3.xml><?xml version="1.0" encoding="utf-8"?>
<ds:datastoreItem xmlns:ds="http://schemas.openxmlformats.org/officeDocument/2006/customXml" ds:itemID="{EB7CE9CB-EA6F-4309-9FD8-CFED212B17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01E6C2-A1C6-4925-A84E-F32F6AF31B4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Port of Dover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QD267</dc:title>
  <dc:creator>Yvonne Mwaiwa</dc:creator>
  <lastModifiedBy>North Sunderland Harbour Master</lastModifiedBy>
  <revision>22</revision>
  <lastPrinted>2025-03-05T15:11:00.0000000Z</lastPrinted>
  <dcterms:created xsi:type="dcterms:W3CDTF">2023-09-26T10:28:00.0000000Z</dcterms:created>
  <dcterms:modified xsi:type="dcterms:W3CDTF">2026-07-03T10:56:47.4467609Z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0x0101004B50D19BD4BEC940B7046BE00F8E017E</vt:lpwstr>
  </property>
  <property fmtid="{D5CDD505-2E9C-101B-9397-08002B2CF9AE}" pid="3" name="Owners Name:">
    <vt:lpwstr>Mike Stevenson</vt:lpwstr>
  </property>
  <property fmtid="{D5CDD505-2E9C-101B-9397-08002B2CF9AE}" pid="4" name="IssueDate">
    <vt:lpwstr>2013-05-23T23:00:00+00:00</vt:lpwstr>
  </property>
  <property fmtid="{D5CDD505-2E9C-101B-9397-08002B2CF9AE}" pid="5" name="Category">
    <vt:lpwstr>Instruction</vt:lpwstr>
  </property>
  <property fmtid="{D5CDD505-2E9C-101B-9397-08002B2CF9AE}" pid="6" name="IssueNo">
    <vt:lpwstr>2</vt:lpwstr>
  </property>
  <property fmtid="{D5CDD505-2E9C-101B-9397-08002B2CF9AE}" pid="7" name="Reference No:">
    <vt:lpwstr>3.20</vt:lpwstr>
  </property>
  <property fmtid="{D5CDD505-2E9C-101B-9397-08002B2CF9AE}" pid="8" name="MediaServiceImageTags">
    <vt:lpwstr/>
  </property>
</Properties>
</file>