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C3066" w:rsidR="00D20566" w:rsidP="004F6405" w:rsidRDefault="00034E5C" w14:paraId="5D5F5218" w14:textId="517695A9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4590F8" wp14:editId="4FD77799">
                <wp:simplePos x="0" y="0"/>
                <wp:positionH relativeFrom="column">
                  <wp:posOffset>-104775</wp:posOffset>
                </wp:positionH>
                <wp:positionV relativeFrom="paragraph">
                  <wp:posOffset>-897890</wp:posOffset>
                </wp:positionV>
                <wp:extent cx="3105150" cy="3048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D47D1" w:rsidR="00034E5C" w:rsidRDefault="00034E5C" w14:paraId="09CA1258" w14:textId="6EF46051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D47D1">
                              <w:rPr>
                                <w:rFonts w:ascii="Arial" w:hAnsi="Arial" w:cs="Arial"/>
                                <w:b/>
                              </w:rPr>
                              <w:t>Reference:</w:t>
                            </w:r>
                            <w:r w:rsidR="00360573">
                              <w:rPr>
                                <w:rFonts w:ascii="Arial" w:hAnsi="Arial" w:cs="Arial"/>
                                <w:b/>
                              </w:rPr>
                              <w:t xml:space="preserve"> MRA </w:t>
                            </w:r>
                            <w:r w:rsidR="00A25F86">
                              <w:rPr>
                                <w:rFonts w:ascii="Arial" w:hAnsi="Arial" w:cs="Arial"/>
                                <w:b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4590F8">
                <v:stroke joinstyle="miter"/>
                <v:path gradientshapeok="t" o:connecttype="rect"/>
              </v:shapetype>
              <v:shape id="Text Box 2" style="position:absolute;left:0;text-align:left;margin-left:-8.25pt;margin-top:-70.7pt;width:244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">
                <v:textbox>
                  <w:txbxContent>
                    <w:p w:rsidRPr="001D47D1" w:rsidR="00034E5C" w:rsidRDefault="00034E5C" w14:paraId="09CA1258" w14:textId="6EF46051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1D47D1">
                        <w:rPr>
                          <w:rFonts w:ascii="Arial" w:hAnsi="Arial" w:cs="Arial"/>
                          <w:b/>
                        </w:rPr>
                        <w:t>Reference:</w:t>
                      </w:r>
                      <w:r w:rsidR="00360573">
                        <w:rPr>
                          <w:rFonts w:ascii="Arial" w:hAnsi="Arial" w:cs="Arial"/>
                          <w:b/>
                        </w:rPr>
                        <w:t xml:space="preserve"> MRA </w:t>
                      </w:r>
                      <w:r w:rsidR="00A25F86">
                        <w:rPr>
                          <w:rFonts w:ascii="Arial" w:hAnsi="Arial" w:cs="Arial"/>
                          <w:b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360573">
        <w:rPr>
          <w:rFonts w:ascii="Arial" w:hAnsi="Arial" w:cs="Arial"/>
          <w:b/>
          <w:sz w:val="44"/>
          <w:szCs w:val="44"/>
        </w:rPr>
        <w:t xml:space="preserve">North Sunderland Harbour </w:t>
      </w:r>
      <w:r w:rsidRPr="005C3066" w:rsidR="005E4B54">
        <w:rPr>
          <w:rFonts w:ascii="Arial" w:hAnsi="Arial" w:cs="Arial"/>
          <w:b/>
          <w:sz w:val="44"/>
          <w:szCs w:val="44"/>
        </w:rPr>
        <w:t>Risk Assessment Form</w:t>
      </w:r>
    </w:p>
    <w:tbl>
      <w:tblPr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410"/>
        <w:gridCol w:w="5374"/>
        <w:gridCol w:w="3184"/>
        <w:gridCol w:w="3240"/>
      </w:tblGrid>
      <w:tr w:rsidR="00360573" w:rsidTr="152DC03E" w14:paraId="6E427AC7" w14:textId="77777777">
        <w:tc>
          <w:tcPr>
            <w:tcW w:w="2410" w:type="dxa"/>
            <w:tcMar/>
          </w:tcPr>
          <w:p w:rsidR="00360573" w:rsidP="00360573" w:rsidRDefault="00360573" w14:paraId="2CDD5AAE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Service</w:t>
            </w:r>
          </w:p>
        </w:tc>
        <w:tc>
          <w:tcPr>
            <w:tcW w:w="5374" w:type="dxa"/>
            <w:tcMar/>
          </w:tcPr>
          <w:p w:rsidR="00360573" w:rsidP="00360573" w:rsidRDefault="00360573" w14:paraId="42EC97A2" w14:textId="5477C8F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North Sunderland Harbour - MRA Number </w:t>
            </w:r>
            <w:r w:rsidR="00A25F86">
              <w:rPr>
                <w:rFonts w:ascii="Arial" w:hAnsi="Arial" w:cs="Arial"/>
                <w:sz w:val="24"/>
              </w:rPr>
              <w:t>9</w:t>
            </w:r>
          </w:p>
        </w:tc>
        <w:tc>
          <w:tcPr>
            <w:tcW w:w="3184" w:type="dxa"/>
            <w:tcMar/>
          </w:tcPr>
          <w:p w:rsidR="00360573" w:rsidP="00360573" w:rsidRDefault="00360573" w14:paraId="0981F434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Date of Risk Assessment</w:t>
            </w:r>
          </w:p>
        </w:tc>
        <w:tc>
          <w:tcPr>
            <w:tcW w:w="3240" w:type="dxa"/>
            <w:tcMar/>
          </w:tcPr>
          <w:p w:rsidR="00360573" w:rsidP="152DC03E" w:rsidRDefault="00360573" w14:paraId="598213E7" w14:textId="30203232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152DC03E" w:rsidR="00FDAB80">
              <w:rPr>
                <w:rFonts w:ascii="Arial" w:hAnsi="Arial" w:cs="Arial"/>
                <w:color w:val="auto"/>
                <w:sz w:val="24"/>
                <w:szCs w:val="24"/>
              </w:rPr>
              <w:t>2 Apr 2026</w:t>
            </w:r>
          </w:p>
        </w:tc>
      </w:tr>
      <w:tr w:rsidR="006B72C3" w:rsidTr="152DC03E" w14:paraId="1DABA55C" w14:textId="77777777">
        <w:tc>
          <w:tcPr>
            <w:tcW w:w="2410" w:type="dxa"/>
            <w:tcMar/>
          </w:tcPr>
          <w:p w:rsidR="006B72C3" w:rsidP="00360573" w:rsidRDefault="006B72C3" w14:paraId="076D19C9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Assessor</w:t>
            </w:r>
          </w:p>
        </w:tc>
        <w:tc>
          <w:tcPr>
            <w:tcW w:w="11798" w:type="dxa"/>
            <w:gridSpan w:val="3"/>
            <w:tcMar/>
          </w:tcPr>
          <w:p w:rsidR="006B72C3" w:rsidP="15F9C8B3" w:rsidRDefault="006B72C3" w14:paraId="7F82E04C" w14:textId="12B84F26">
            <w:pPr>
              <w:rPr>
                <w:rFonts w:ascii="Arial" w:hAnsi="Arial" w:cs="Arial"/>
                <w:sz w:val="24"/>
                <w:szCs w:val="24"/>
              </w:rPr>
            </w:pPr>
            <w:r w:rsidRPr="764AC760" w:rsidR="006B72C3">
              <w:rPr>
                <w:rFonts w:ascii="Arial" w:hAnsi="Arial" w:cs="Arial"/>
                <w:sz w:val="24"/>
                <w:szCs w:val="24"/>
              </w:rPr>
              <w:t>Fiona Kibby</w:t>
            </w:r>
          </w:p>
        </w:tc>
      </w:tr>
      <w:tr w:rsidR="00312754" w:rsidTr="152DC03E" w14:paraId="36B44757" w14:textId="77777777">
        <w:trPr>
          <w:cantSplit/>
        </w:trPr>
        <w:tc>
          <w:tcPr>
            <w:tcW w:w="2410" w:type="dxa"/>
            <w:tcMar/>
          </w:tcPr>
          <w:p w:rsidR="00312754" w:rsidP="0054539C" w:rsidRDefault="00312754" w14:paraId="5CF376E3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Process or Activity</w:t>
            </w:r>
          </w:p>
        </w:tc>
        <w:tc>
          <w:tcPr>
            <w:tcW w:w="11798" w:type="dxa"/>
            <w:gridSpan w:val="3"/>
            <w:tcMar/>
          </w:tcPr>
          <w:p w:rsidR="00312754" w:rsidP="0054539C" w:rsidRDefault="00A25F86" w14:paraId="0324D2B6" w14:textId="796A1C2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Vehicles vs Pedestrians </w:t>
            </w:r>
          </w:p>
        </w:tc>
      </w:tr>
    </w:tbl>
    <w:p w:rsidR="00312754" w:rsidRDefault="00312754" w14:paraId="3D21A96D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4711"/>
        <w:gridCol w:w="2377"/>
        <w:gridCol w:w="4710"/>
      </w:tblGrid>
      <w:tr w:rsidR="00312754" w:rsidTr="152DC03E" w14:paraId="3540F018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4F6D9CC1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location where activities are taking place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B237001" w14:textId="77777777"/>
          <w:p w:rsidRPr="002129EB" w:rsidR="0028336D" w:rsidRDefault="00360573" w14:paraId="598CB2AC" w14:textId="6368F92B">
            <w:r>
              <w:t>North Sunderland Harbour and approaches</w:t>
            </w:r>
            <w:r w:rsidR="0087106C">
              <w:t>.</w:t>
            </w:r>
          </w:p>
          <w:p w:rsidRPr="002129EB" w:rsidR="00312754" w:rsidP="00E95A6F" w:rsidRDefault="00312754" w14:paraId="05AF684C" w14:textId="77777777"/>
        </w:tc>
      </w:tr>
      <w:tr w:rsidR="00312754" w:rsidTr="152DC03E" w14:paraId="263F1475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747A34F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activities being undertaken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250D854" w14:textId="77777777"/>
          <w:p w:rsidRPr="002129EB" w:rsidR="00E95A6F" w:rsidP="00E95A6F" w:rsidRDefault="00A25F86" w14:paraId="37DFF822" w14:textId="43AFCAE9">
            <w:r>
              <w:t xml:space="preserve">Vehicles vs Pedestrians </w:t>
            </w:r>
          </w:p>
        </w:tc>
      </w:tr>
      <w:tr w:rsidR="00312754" w:rsidTr="152DC03E" w14:paraId="44191615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5D0099C1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equipment and/ or substances being used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7B17655D" w14:textId="77777777"/>
          <w:p w:rsidRPr="002129EB" w:rsidR="00E95A6F" w:rsidRDefault="00E95A6F" w14:paraId="39989954" w14:textId="77777777"/>
          <w:p w:rsidRPr="002129EB" w:rsidR="00312754" w:rsidRDefault="00312754" w14:paraId="2E3F0E6C" w14:textId="77777777"/>
        </w:tc>
      </w:tr>
      <w:tr w:rsidR="00312754" w:rsidTr="152DC03E" w14:paraId="15C347F0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170FD19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people involved in these activities (and others who might be affected)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6AA56EA" w14:textId="77777777"/>
          <w:p w:rsidRPr="002129EB" w:rsidR="00312754" w:rsidRDefault="00360573" w14:paraId="5D6A50D2" w14:textId="2A2B8DA9">
            <w:r w:rsidR="35099606">
              <w:rPr/>
              <w:t>Harbour</w:t>
            </w:r>
            <w:r w:rsidR="00360573">
              <w:rPr/>
              <w:t xml:space="preserve"> Staff, commercial </w:t>
            </w:r>
            <w:r w:rsidR="00360573">
              <w:rPr/>
              <w:t>fishermen</w:t>
            </w:r>
            <w:r w:rsidR="00360573">
              <w:rPr/>
              <w:t xml:space="preserve">, tripping boat crew, divers, RNLI crew, leisure </w:t>
            </w:r>
            <w:r w:rsidR="00360573">
              <w:rPr/>
              <w:t>users</w:t>
            </w:r>
            <w:r w:rsidR="00360573">
              <w:rPr/>
              <w:t xml:space="preserve"> and members of the public. </w:t>
            </w:r>
          </w:p>
          <w:p w:rsidRPr="002129EB" w:rsidR="00312754" w:rsidRDefault="00312754" w14:paraId="52AB6EB7" w14:textId="77777777"/>
        </w:tc>
      </w:tr>
      <w:tr w:rsidR="00772319" w:rsidTr="152DC03E" w14:paraId="41D48293" w14:textId="77777777">
        <w:tc>
          <w:tcPr>
            <w:tcW w:w="2376" w:type="dxa"/>
            <w:tcMar/>
            <w:vAlign w:val="center"/>
          </w:tcPr>
          <w:p w:rsidRPr="001D47D1" w:rsidR="00772319" w:rsidRDefault="00772319" w14:paraId="7FAB7369" w14:textId="77777777">
            <w:pPr>
              <w:rPr>
                <w:rFonts w:ascii="Arial" w:hAnsi="Arial" w:cs="Arial"/>
                <w:b/>
              </w:rPr>
            </w:pPr>
            <w:r w:rsidRPr="001D47D1">
              <w:rPr>
                <w:rFonts w:ascii="Arial" w:hAnsi="Arial" w:cs="Arial"/>
                <w:b/>
              </w:rPr>
              <w:t>Associated Risk Assessments</w:t>
            </w:r>
          </w:p>
        </w:tc>
        <w:tc>
          <w:tcPr>
            <w:tcW w:w="4711" w:type="dxa"/>
            <w:tcMar/>
            <w:vAlign w:val="center"/>
          </w:tcPr>
          <w:p w:rsidRPr="002129EB" w:rsidR="00772319" w:rsidRDefault="00772319" w14:paraId="6F77904F" w14:textId="77777777">
            <w:pPr>
              <w:rPr>
                <w:rFonts w:ascii="Arial" w:hAnsi="Arial" w:cs="Arial"/>
              </w:rPr>
            </w:pPr>
          </w:p>
          <w:p w:rsidRPr="00DE493A" w:rsidR="00772319" w:rsidRDefault="0045310D" w14:paraId="58E808A1" w14:textId="575466CD">
            <w:pPr>
              <w:rPr>
                <w:rFonts w:ascii="Arial" w:hAnsi="Arial" w:cs="Arial"/>
                <w:color w:val="FF0000"/>
              </w:rPr>
            </w:pPr>
            <w:r w:rsidRPr="00DE493A">
              <w:rPr>
                <w:rFonts w:ascii="Arial" w:hAnsi="Arial" w:cs="Arial"/>
                <w:color w:val="FF0000"/>
              </w:rPr>
              <w:t xml:space="preserve">MRAs </w:t>
            </w:r>
            <w:r w:rsidR="00C600AE">
              <w:rPr>
                <w:rFonts w:ascii="Arial" w:hAnsi="Arial" w:cs="Arial"/>
                <w:color w:val="FF0000"/>
              </w:rPr>
              <w:t>3</w:t>
            </w:r>
            <w:r w:rsidR="00360573">
              <w:rPr>
                <w:rFonts w:ascii="Arial" w:hAnsi="Arial" w:cs="Arial"/>
                <w:color w:val="FF0000"/>
              </w:rPr>
              <w:t>,</w:t>
            </w:r>
            <w:r w:rsidR="006D6106">
              <w:rPr>
                <w:rFonts w:ascii="Arial" w:hAnsi="Arial" w:cs="Arial"/>
                <w:color w:val="FF0000"/>
              </w:rPr>
              <w:t xml:space="preserve"> 4,</w:t>
            </w:r>
            <w:r w:rsidR="00360573">
              <w:rPr>
                <w:rFonts w:ascii="Arial" w:hAnsi="Arial" w:cs="Arial"/>
                <w:color w:val="FF0000"/>
              </w:rPr>
              <w:t xml:space="preserve"> 5, </w:t>
            </w:r>
            <w:r w:rsidR="00A82F06">
              <w:rPr>
                <w:rFonts w:ascii="Arial" w:hAnsi="Arial" w:cs="Arial"/>
                <w:color w:val="FF0000"/>
              </w:rPr>
              <w:t xml:space="preserve">6, </w:t>
            </w:r>
            <w:r w:rsidR="00360573">
              <w:rPr>
                <w:rFonts w:ascii="Arial" w:hAnsi="Arial" w:cs="Arial"/>
                <w:color w:val="FF0000"/>
              </w:rPr>
              <w:t>7, 11</w:t>
            </w:r>
          </w:p>
          <w:p w:rsidRPr="002129EB" w:rsidR="00772319" w:rsidRDefault="00772319" w14:paraId="589FF1E9" w14:textId="77777777">
            <w:pPr>
              <w:rPr>
                <w:rFonts w:ascii="Arial" w:hAnsi="Arial" w:cs="Arial"/>
              </w:rPr>
            </w:pPr>
          </w:p>
        </w:tc>
        <w:tc>
          <w:tcPr>
            <w:tcW w:w="2377" w:type="dxa"/>
            <w:tcMar/>
            <w:vAlign w:val="center"/>
          </w:tcPr>
          <w:p w:rsidRPr="002129EB" w:rsidR="00772319" w:rsidRDefault="00772319" w14:paraId="0B10674B" w14:textId="77777777">
            <w:pPr>
              <w:rPr>
                <w:rFonts w:ascii="Arial" w:hAnsi="Arial" w:cs="Arial"/>
                <w:b/>
              </w:rPr>
            </w:pPr>
            <w:r w:rsidRPr="002129EB">
              <w:rPr>
                <w:rFonts w:ascii="Arial" w:hAnsi="Arial" w:cs="Arial"/>
                <w:b/>
              </w:rPr>
              <w:t>Associated Safe Systems of Work</w:t>
            </w:r>
          </w:p>
        </w:tc>
        <w:tc>
          <w:tcPr>
            <w:tcW w:w="4710" w:type="dxa"/>
            <w:tcMar/>
            <w:vAlign w:val="center"/>
          </w:tcPr>
          <w:p w:rsidRPr="002129EB" w:rsidR="00772319" w:rsidRDefault="00772319" w14:paraId="0F574E17" w14:textId="77777777"/>
          <w:p w:rsidR="00772319" w:rsidRDefault="00360573" w14:paraId="061ADE08" w14:textId="3EE414D4">
            <w:pPr>
              <w:rPr>
                <w:color w:val="FF0000"/>
              </w:rPr>
            </w:pPr>
            <w:r>
              <w:rPr>
                <w:color w:val="FF0000"/>
              </w:rPr>
              <w:t>North Sunderland Harbour</w:t>
            </w:r>
            <w:r w:rsidR="00460BD3">
              <w:rPr>
                <w:color w:val="FF0000"/>
              </w:rPr>
              <w:t xml:space="preserve"> </w:t>
            </w:r>
            <w:r w:rsidR="00A82F06">
              <w:rPr>
                <w:color w:val="FF0000"/>
              </w:rPr>
              <w:t xml:space="preserve">Vessel Licensing </w:t>
            </w:r>
            <w:r w:rsidR="00A25F86">
              <w:rPr>
                <w:color w:val="FF0000"/>
              </w:rPr>
              <w:t>Policy –</w:t>
            </w:r>
            <w:r w:rsidR="00A40147">
              <w:rPr>
                <w:color w:val="FF0000"/>
              </w:rPr>
              <w:t xml:space="preserve"> 202</w:t>
            </w:r>
            <w:r w:rsidR="00940894">
              <w:rPr>
                <w:color w:val="FF0000"/>
              </w:rPr>
              <w:t>3</w:t>
            </w:r>
            <w:r w:rsidR="00BF0237">
              <w:rPr>
                <w:color w:val="FF0000"/>
              </w:rPr>
              <w:t>.</w:t>
            </w:r>
          </w:p>
          <w:p w:rsidRPr="00DE493A" w:rsidR="00C600AE" w:rsidRDefault="00C600AE" w14:paraId="57DA594D" w14:textId="0F13AAC7">
            <w:pPr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  <w:p w:rsidRPr="002129EB" w:rsidR="00772319" w:rsidRDefault="00772319" w14:paraId="4FC4894F" w14:textId="77777777"/>
        </w:tc>
      </w:tr>
    </w:tbl>
    <w:p w:rsidR="009503E5" w:rsidRDefault="009503E5" w14:paraId="10A22A4E" w14:textId="77777777"/>
    <w:tbl>
      <w:tblPr>
        <w:tblStyle w:val="TableGrid1"/>
        <w:tblW w:w="0" w:type="auto"/>
        <w:tblInd w:w="250" w:type="dxa"/>
        <w:tblLook w:val="04A0" w:firstRow="1" w:lastRow="0" w:firstColumn="1" w:lastColumn="0" w:noHBand="0" w:noVBand="1"/>
      </w:tblPr>
      <w:tblGrid>
        <w:gridCol w:w="1276"/>
        <w:gridCol w:w="12648"/>
      </w:tblGrid>
      <w:tr w:rsidRPr="009503E5" w:rsidR="009503E5" w:rsidTr="001972BD" w14:paraId="41A52C91" w14:textId="77777777">
        <w:tc>
          <w:tcPr>
            <w:tcW w:w="1276" w:type="dxa"/>
            <w:shd w:val="clear" w:color="auto" w:fill="D9D9D9" w:themeFill="background1" w:themeFillShade="D9"/>
          </w:tcPr>
          <w:p w:rsidRPr="009503E5" w:rsidR="009503E5" w:rsidP="009503E5" w:rsidRDefault="009503E5" w14:paraId="383DB134" w14:textId="77777777">
            <w:r w:rsidRPr="009503E5">
              <w:lastRenderedPageBreak/>
              <w:t>Risk Rating</w:t>
            </w:r>
          </w:p>
        </w:tc>
        <w:tc>
          <w:tcPr>
            <w:tcW w:w="12648" w:type="dxa"/>
            <w:shd w:val="clear" w:color="auto" w:fill="D9D9D9" w:themeFill="background1" w:themeFillShade="D9"/>
          </w:tcPr>
          <w:p w:rsidRPr="009503E5" w:rsidR="009503E5" w:rsidP="009503E5" w:rsidRDefault="009503E5" w14:paraId="31C3DA94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:rsidTr="001972BD" w14:paraId="344AF06C" w14:textId="77777777">
        <w:tc>
          <w:tcPr>
            <w:tcW w:w="1276" w:type="dxa"/>
          </w:tcPr>
          <w:p w:rsidRPr="009503E5" w:rsidR="009503E5" w:rsidP="009503E5" w:rsidRDefault="009503E5" w14:paraId="78AB977B" w14:textId="77777777">
            <w:r w:rsidRPr="009503E5">
              <w:t>20-25</w:t>
            </w:r>
          </w:p>
        </w:tc>
        <w:tc>
          <w:tcPr>
            <w:tcW w:w="12648" w:type="dxa"/>
            <w:shd w:val="clear" w:color="auto" w:fill="FF0000"/>
          </w:tcPr>
          <w:p w:rsidRPr="009503E5" w:rsidR="009503E5" w:rsidP="009503E5" w:rsidRDefault="009503E5" w14:paraId="69DF3D98" w14:textId="77777777">
            <w:pPr>
              <w:jc w:val="center"/>
            </w:pPr>
            <w:r w:rsidRPr="009503E5">
              <w:t>Stop Activity and Take Immediate Action</w:t>
            </w:r>
          </w:p>
        </w:tc>
      </w:tr>
      <w:tr w:rsidRPr="009503E5" w:rsidR="009503E5" w:rsidTr="001972BD" w14:paraId="207C4DB6" w14:textId="77777777">
        <w:tc>
          <w:tcPr>
            <w:tcW w:w="1276" w:type="dxa"/>
          </w:tcPr>
          <w:p w:rsidRPr="009503E5" w:rsidR="009503E5" w:rsidP="009503E5" w:rsidRDefault="009503E5" w14:paraId="39F630E8" w14:textId="77777777">
            <w:r w:rsidRPr="009503E5">
              <w:t>15-20</w:t>
            </w:r>
          </w:p>
        </w:tc>
        <w:tc>
          <w:tcPr>
            <w:tcW w:w="12648" w:type="dxa"/>
            <w:shd w:val="clear" w:color="auto" w:fill="FFC000"/>
          </w:tcPr>
          <w:p w:rsidRPr="009503E5" w:rsidR="009503E5" w:rsidP="009503E5" w:rsidRDefault="009503E5" w14:paraId="34BF0DAC" w14:textId="77777777">
            <w:pPr>
              <w:jc w:val="center"/>
            </w:pPr>
            <w:r w:rsidRPr="009503E5">
              <w:t>Urgent Action</w:t>
            </w:r>
          </w:p>
        </w:tc>
      </w:tr>
      <w:tr w:rsidRPr="009503E5" w:rsidR="009503E5" w:rsidTr="001972BD" w14:paraId="229842CB" w14:textId="77777777">
        <w:tc>
          <w:tcPr>
            <w:tcW w:w="1276" w:type="dxa"/>
          </w:tcPr>
          <w:p w:rsidRPr="009503E5" w:rsidR="009503E5" w:rsidP="009503E5" w:rsidRDefault="009503E5" w14:paraId="5BBE0ADE" w14:textId="77777777">
            <w:r w:rsidRPr="009503E5">
              <w:t>8-12</w:t>
            </w:r>
          </w:p>
        </w:tc>
        <w:tc>
          <w:tcPr>
            <w:tcW w:w="12648" w:type="dxa"/>
            <w:shd w:val="clear" w:color="auto" w:fill="FFFF00"/>
          </w:tcPr>
          <w:p w:rsidRPr="009503E5" w:rsidR="009503E5" w:rsidP="009503E5" w:rsidRDefault="009503E5" w14:paraId="24B3D8FE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:rsidTr="001972BD" w14:paraId="6719D968" w14:textId="77777777">
        <w:tc>
          <w:tcPr>
            <w:tcW w:w="1276" w:type="dxa"/>
          </w:tcPr>
          <w:p w:rsidRPr="009503E5" w:rsidR="009503E5" w:rsidP="009503E5" w:rsidRDefault="009503E5" w14:paraId="46473A44" w14:textId="77777777">
            <w:r w:rsidRPr="009503E5">
              <w:t>3-6</w:t>
            </w:r>
          </w:p>
        </w:tc>
        <w:tc>
          <w:tcPr>
            <w:tcW w:w="12648" w:type="dxa"/>
            <w:shd w:val="clear" w:color="auto" w:fill="92D050"/>
          </w:tcPr>
          <w:p w:rsidRPr="009503E5" w:rsidR="009503E5" w:rsidP="009503E5" w:rsidRDefault="009503E5" w14:paraId="35931859" w14:textId="77777777">
            <w:pPr>
              <w:jc w:val="center"/>
            </w:pPr>
            <w:r w:rsidRPr="009503E5">
              <w:t>Monitor</w:t>
            </w:r>
          </w:p>
        </w:tc>
      </w:tr>
      <w:tr w:rsidRPr="009503E5" w:rsidR="009503E5" w:rsidTr="001972BD" w14:paraId="799B6C83" w14:textId="77777777">
        <w:tc>
          <w:tcPr>
            <w:tcW w:w="1276" w:type="dxa"/>
          </w:tcPr>
          <w:p w:rsidRPr="009503E5" w:rsidR="009503E5" w:rsidP="009503E5" w:rsidRDefault="009503E5" w14:paraId="65B66B22" w14:textId="77777777">
            <w:r w:rsidRPr="009503E5">
              <w:t>1 -2</w:t>
            </w:r>
          </w:p>
        </w:tc>
        <w:tc>
          <w:tcPr>
            <w:tcW w:w="12648" w:type="dxa"/>
            <w:shd w:val="clear" w:color="auto" w:fill="00B050"/>
          </w:tcPr>
          <w:p w:rsidRPr="009503E5" w:rsidR="009503E5" w:rsidP="009503E5" w:rsidRDefault="009503E5" w14:paraId="2238D6F6" w14:textId="77777777">
            <w:pPr>
              <w:jc w:val="center"/>
            </w:pPr>
            <w:r w:rsidRPr="009503E5">
              <w:t>No Action – ensure controls are maintained and reviewed</w:t>
            </w:r>
          </w:p>
        </w:tc>
      </w:tr>
    </w:tbl>
    <w:p w:rsidR="0096488E" w:rsidRDefault="0096488E" w14:paraId="5A9ED2ED" w14:textId="77777777"/>
    <w:tbl>
      <w:tblPr>
        <w:tblStyle w:val="TableGrid"/>
        <w:tblW w:w="1460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95"/>
        <w:gridCol w:w="567"/>
        <w:gridCol w:w="567"/>
        <w:gridCol w:w="708"/>
        <w:gridCol w:w="6663"/>
        <w:gridCol w:w="567"/>
        <w:gridCol w:w="567"/>
        <w:gridCol w:w="567"/>
      </w:tblGrid>
      <w:tr w:rsidRPr="008F014A" w:rsidR="00940894" w:rsidTr="152DC03E" w14:paraId="07511F1F" w14:textId="77777777">
        <w:trPr>
          <w:tblHeader/>
        </w:trPr>
        <w:tc>
          <w:tcPr>
            <w:tcW w:w="4395" w:type="dxa"/>
            <w:vMerge w:val="restart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1741CC76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Hazard</w:t>
            </w:r>
          </w:p>
        </w:tc>
        <w:tc>
          <w:tcPr>
            <w:tcW w:w="1842" w:type="dxa"/>
            <w:gridSpan w:val="3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524D8E87" w14:textId="77777777">
            <w:pPr>
              <w:jc w:val="center"/>
              <w:rPr>
                <w:b/>
              </w:rPr>
            </w:pPr>
            <w:r>
              <w:rPr>
                <w:b/>
              </w:rPr>
              <w:t xml:space="preserve">Uncontrolled </w:t>
            </w:r>
            <w:r w:rsidRPr="008F014A">
              <w:rPr>
                <w:b/>
              </w:rPr>
              <w:t xml:space="preserve">Risk </w:t>
            </w:r>
            <w:r>
              <w:rPr>
                <w:b/>
              </w:rPr>
              <w:t>Score</w:t>
            </w:r>
          </w:p>
        </w:tc>
        <w:tc>
          <w:tcPr>
            <w:tcW w:w="6663" w:type="dxa"/>
            <w:vMerge w:val="restart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0461ABB6" w14:textId="77777777">
            <w:pPr>
              <w:jc w:val="center"/>
              <w:rPr>
                <w:b/>
              </w:rPr>
            </w:pPr>
            <w:r>
              <w:rPr>
                <w:b/>
              </w:rPr>
              <w:t>Risk Mitigations</w:t>
            </w:r>
          </w:p>
        </w:tc>
        <w:tc>
          <w:tcPr>
            <w:tcW w:w="1701" w:type="dxa"/>
            <w:gridSpan w:val="3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3205105A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 xml:space="preserve">Residual Risk </w:t>
            </w:r>
            <w:r>
              <w:rPr>
                <w:b/>
              </w:rPr>
              <w:t>Score</w:t>
            </w:r>
          </w:p>
        </w:tc>
      </w:tr>
      <w:tr w:rsidRPr="008F014A" w:rsidR="00940894" w:rsidTr="152DC03E" w14:paraId="21426A82" w14:textId="77777777">
        <w:trPr>
          <w:tblHeader/>
        </w:trPr>
        <w:tc>
          <w:tcPr>
            <w:tcW w:w="4395" w:type="dxa"/>
            <w:vMerge/>
            <w:tcMar/>
            <w:vAlign w:val="center"/>
          </w:tcPr>
          <w:p w:rsidRPr="008F014A" w:rsidR="00940894" w:rsidP="0054087E" w:rsidRDefault="00940894" w14:paraId="4E23943E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45FB004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4946003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708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1D829A0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  <w:tc>
          <w:tcPr>
            <w:tcW w:w="6663" w:type="dxa"/>
            <w:vMerge/>
            <w:tcMar/>
            <w:vAlign w:val="center"/>
          </w:tcPr>
          <w:p w:rsidRPr="008F014A" w:rsidR="00940894" w:rsidP="0054087E" w:rsidRDefault="00940894" w14:paraId="365B5E1A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6A35CC55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2CECBE42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114BBA9A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</w:tr>
      <w:tr w:rsidR="00940894" w:rsidTr="152DC03E" w14:paraId="1FB8AA52" w14:textId="77777777">
        <w:tc>
          <w:tcPr>
            <w:tcW w:w="4395" w:type="dxa"/>
            <w:tcMar/>
          </w:tcPr>
          <w:p w:rsidR="00940894" w:rsidP="0054087E" w:rsidRDefault="00940894" w14:paraId="0BFCB86C" w14:textId="77777777"/>
          <w:p w:rsidRPr="004A386A" w:rsidR="00940894" w:rsidP="0054087E" w:rsidRDefault="00A25F86" w14:paraId="0650C8F2" w14:textId="4DA7AFF1">
            <w:r w:rsidRPr="00A25F86">
              <w:t>Trailer, boat or vehicle out of control on the public slipway.</w:t>
            </w:r>
          </w:p>
        </w:tc>
        <w:tc>
          <w:tcPr>
            <w:tcW w:w="567" w:type="dxa"/>
            <w:tcMar/>
          </w:tcPr>
          <w:p w:rsidR="00940894" w:rsidP="0054087E" w:rsidRDefault="00940894" w14:paraId="64399400" w14:textId="77777777"/>
          <w:p w:rsidR="00940894" w:rsidP="0054087E" w:rsidRDefault="00940894" w14:paraId="0FEFA4A9" w14:textId="77777777">
            <w:r>
              <w:t>2</w:t>
            </w:r>
          </w:p>
        </w:tc>
        <w:tc>
          <w:tcPr>
            <w:tcW w:w="567" w:type="dxa"/>
            <w:tcMar/>
          </w:tcPr>
          <w:p w:rsidR="00940894" w:rsidP="0054087E" w:rsidRDefault="00940894" w14:paraId="778CA701" w14:textId="77777777"/>
          <w:p w:rsidR="00940894" w:rsidP="0054087E" w:rsidRDefault="00940894" w14:paraId="69EFD9BB" w14:textId="77777777">
            <w:r>
              <w:t>4</w:t>
            </w:r>
          </w:p>
        </w:tc>
        <w:tc>
          <w:tcPr>
            <w:tcW w:w="708" w:type="dxa"/>
            <w:shd w:val="clear" w:color="auto" w:fill="FFFF00"/>
            <w:tcMar/>
          </w:tcPr>
          <w:p w:rsidR="00940894" w:rsidP="0054087E" w:rsidRDefault="00940894" w14:paraId="3180CB41" w14:textId="77777777"/>
          <w:p w:rsidR="00940894" w:rsidP="0054087E" w:rsidRDefault="00940894" w14:paraId="35023ACE" w14:textId="77777777">
            <w:r>
              <w:t>8</w:t>
            </w:r>
          </w:p>
        </w:tc>
        <w:tc>
          <w:tcPr>
            <w:tcW w:w="6663" w:type="dxa"/>
            <w:tcMar/>
          </w:tcPr>
          <w:p w:rsidR="00C600AE" w:rsidP="00C600AE" w:rsidRDefault="00C600AE" w14:paraId="18370EDA" w14:textId="77777777">
            <w:pPr>
              <w:pStyle w:val="ListParagraph"/>
            </w:pPr>
          </w:p>
          <w:p w:rsidR="00A25F86" w:rsidP="15F9C8B3" w:rsidRDefault="00A25F86" w14:paraId="6C6CDC5C" w14:textId="4AF39C6E">
            <w:pPr>
              <w:pStyle w:val="ListParagraph"/>
              <w:numPr>
                <w:ilvl w:val="0"/>
                <w:numId w:val="10"/>
              </w:numPr>
            </w:pPr>
            <w:bookmarkStart w:name="_Hlk147755946" w:id="0"/>
            <w:bookmarkStart w:name="_Hlk147755916" w:id="1"/>
            <w:r>
              <w:t xml:space="preserve">Access to </w:t>
            </w:r>
            <w:r w:rsidR="36536C4B">
              <w:t xml:space="preserve">public </w:t>
            </w:r>
            <w:r>
              <w:t>slipway controlled by NSH staff</w:t>
            </w:r>
            <w:r w:rsidR="4CFC8613">
              <w:t xml:space="preserve"> during office hours.</w:t>
            </w:r>
          </w:p>
          <w:p w:rsidR="00A25F86" w:rsidP="00C600AE" w:rsidRDefault="00A25F86" w14:paraId="29D3A02F" w14:textId="4333F168">
            <w:pPr>
              <w:pStyle w:val="ListParagraph"/>
              <w:numPr>
                <w:ilvl w:val="0"/>
                <w:numId w:val="10"/>
              </w:numPr>
            </w:pPr>
            <w:r>
              <w:t>Single launch or recovery permitted.</w:t>
            </w:r>
          </w:p>
          <w:p w:rsidR="00A25F86" w:rsidP="00C600AE" w:rsidRDefault="00A25F86" w14:paraId="18A271B2" w14:textId="732B8275">
            <w:pPr>
              <w:pStyle w:val="ListParagraph"/>
              <w:numPr>
                <w:ilvl w:val="0"/>
                <w:numId w:val="10"/>
              </w:numPr>
            </w:pPr>
            <w:r>
              <w:t xml:space="preserve">Members of public not allowed access to slipway. </w:t>
            </w:r>
          </w:p>
          <w:p w:rsidR="00A25F86" w:rsidP="00C600AE" w:rsidRDefault="00A25F86" w14:paraId="47E7A2A2" w14:textId="77777777">
            <w:pPr>
              <w:pStyle w:val="ListParagraph"/>
              <w:numPr>
                <w:ilvl w:val="0"/>
                <w:numId w:val="10"/>
              </w:numPr>
            </w:pPr>
            <w:r>
              <w:t>Slipways cleaned periodically by NSH staff.</w:t>
            </w:r>
          </w:p>
          <w:p w:rsidR="00940894" w:rsidP="00C600AE" w:rsidRDefault="00A25F86" w14:paraId="7835E478" w14:textId="45FEDE03">
            <w:pPr>
              <w:pStyle w:val="ListParagraph"/>
              <w:numPr>
                <w:ilvl w:val="0"/>
                <w:numId w:val="10"/>
              </w:numPr>
            </w:pPr>
            <w:r>
              <w:t xml:space="preserve">Slipway gradient is very low. </w:t>
            </w:r>
            <w:r w:rsidR="00C600AE">
              <w:t xml:space="preserve"> </w:t>
            </w:r>
            <w:r w:rsidR="00940894">
              <w:t xml:space="preserve">  </w:t>
            </w:r>
          </w:p>
          <w:bookmarkEnd w:id="0"/>
          <w:bookmarkEnd w:id="1"/>
          <w:p w:rsidR="00C600AE" w:rsidP="00C600AE" w:rsidRDefault="00C600AE" w14:paraId="03779DCB" w14:textId="473579C5">
            <w:pPr>
              <w:pStyle w:val="ListParagraph"/>
            </w:pPr>
            <w:r>
              <w:t xml:space="preserve">  </w:t>
            </w:r>
          </w:p>
        </w:tc>
        <w:tc>
          <w:tcPr>
            <w:tcW w:w="567" w:type="dxa"/>
            <w:tcMar/>
          </w:tcPr>
          <w:p w:rsidR="00940894" w:rsidP="0054087E" w:rsidRDefault="00940894" w14:paraId="1EED2A79" w14:textId="77777777"/>
          <w:p w:rsidR="00940894" w:rsidP="0054087E" w:rsidRDefault="00940894" w14:paraId="0B832081" w14:textId="77777777">
            <w:r>
              <w:t>1</w:t>
            </w:r>
          </w:p>
        </w:tc>
        <w:tc>
          <w:tcPr>
            <w:tcW w:w="567" w:type="dxa"/>
            <w:tcMar/>
          </w:tcPr>
          <w:p w:rsidR="00940894" w:rsidP="0054087E" w:rsidRDefault="00940894" w14:paraId="40829F59" w14:textId="77777777"/>
          <w:p w:rsidR="00940894" w:rsidP="0054087E" w:rsidRDefault="00940894" w14:paraId="6E27F2CB" w14:textId="77777777">
            <w:r>
              <w:t>4</w:t>
            </w:r>
          </w:p>
        </w:tc>
        <w:tc>
          <w:tcPr>
            <w:tcW w:w="567" w:type="dxa"/>
            <w:shd w:val="clear" w:color="auto" w:fill="92D050"/>
            <w:tcMar/>
          </w:tcPr>
          <w:p w:rsidR="00940894" w:rsidP="0054087E" w:rsidRDefault="00940894" w14:paraId="0D9A514E" w14:textId="77777777"/>
          <w:p w:rsidR="00940894" w:rsidP="0054087E" w:rsidRDefault="00940894" w14:paraId="742DE50A" w14:textId="77777777">
            <w:r>
              <w:t>4</w:t>
            </w:r>
          </w:p>
        </w:tc>
      </w:tr>
      <w:tr w:rsidR="00A82F06" w:rsidTr="152DC03E" w14:paraId="3839AF7F" w14:textId="77777777">
        <w:tc>
          <w:tcPr>
            <w:tcW w:w="4395" w:type="dxa"/>
            <w:tcMar/>
          </w:tcPr>
          <w:p w:rsidR="00A82F06" w:rsidP="0054087E" w:rsidRDefault="00A82F06" w14:paraId="511CF0DF" w14:textId="77777777"/>
          <w:p w:rsidRPr="004A386A" w:rsidR="00A82F06" w:rsidP="0054087E" w:rsidRDefault="00A25F86" w14:paraId="0D26DF78" w14:textId="6C1494BA">
            <w:r w:rsidR="00A25F86">
              <w:rPr/>
              <w:t>Pedestr</w:t>
            </w:r>
            <w:r w:rsidR="00A25F86">
              <w:rPr/>
              <w:t>ian</w:t>
            </w:r>
            <w:r w:rsidR="00A25F86">
              <w:rPr/>
              <w:t xml:space="preserve"> is hit by vehicle on NSH road / quayside.</w:t>
            </w:r>
          </w:p>
        </w:tc>
        <w:tc>
          <w:tcPr>
            <w:tcW w:w="567" w:type="dxa"/>
            <w:tcMar/>
          </w:tcPr>
          <w:p w:rsidR="00A25F86" w:rsidP="0054087E" w:rsidRDefault="00A25F86" w14:paraId="03201EB8" w14:textId="77777777"/>
          <w:p w:rsidR="00A82F06" w:rsidP="0054087E" w:rsidRDefault="00A82F06" w14:paraId="2757A9AE" w14:textId="6738A508">
            <w:r>
              <w:t>4</w:t>
            </w:r>
          </w:p>
        </w:tc>
        <w:tc>
          <w:tcPr>
            <w:tcW w:w="567" w:type="dxa"/>
            <w:tcMar/>
          </w:tcPr>
          <w:p w:rsidR="00A25F86" w:rsidP="0054087E" w:rsidRDefault="00A25F86" w14:paraId="7DCFCABB" w14:textId="77777777"/>
          <w:p w:rsidR="00A82F06" w:rsidP="0054087E" w:rsidRDefault="00A82F06" w14:paraId="69153CB1" w14:textId="02472129">
            <w:r>
              <w:t>4</w:t>
            </w:r>
          </w:p>
        </w:tc>
        <w:tc>
          <w:tcPr>
            <w:tcW w:w="708" w:type="dxa"/>
            <w:shd w:val="clear" w:color="auto" w:fill="FFC000"/>
            <w:tcMar/>
          </w:tcPr>
          <w:p w:rsidR="00A82F06" w:rsidP="0054087E" w:rsidRDefault="00A82F06" w14:paraId="15A6340D" w14:textId="77777777"/>
          <w:p w:rsidR="00D50BBD" w:rsidP="0054087E" w:rsidRDefault="00D50BBD" w14:paraId="6EC65340" w14:textId="1E351DF3">
            <w:r>
              <w:t>16</w:t>
            </w:r>
          </w:p>
        </w:tc>
        <w:tc>
          <w:tcPr>
            <w:tcW w:w="6663" w:type="dxa"/>
            <w:tcMar/>
          </w:tcPr>
          <w:p w:rsidR="00A82F06" w:rsidP="00A82F06" w:rsidRDefault="00A82F06" w14:paraId="1D2E06F2" w14:textId="77777777">
            <w:pPr>
              <w:pStyle w:val="ListParagraph"/>
            </w:pPr>
          </w:p>
          <w:p w:rsidR="00A82F06" w:rsidP="00A25F86" w:rsidRDefault="00A25F86" w14:paraId="12090E33" w14:textId="77777777">
            <w:pPr>
              <w:pStyle w:val="ListParagraph"/>
              <w:numPr>
                <w:ilvl w:val="0"/>
                <w:numId w:val="17"/>
              </w:numPr>
            </w:pPr>
            <w:bookmarkStart w:name="_Hlk147843398" w:id="2"/>
            <w:r>
              <w:t>Speed limit on NSH road is 5mph.</w:t>
            </w:r>
          </w:p>
          <w:p w:rsidR="00D50BBD" w:rsidP="00A25F86" w:rsidRDefault="00D50BBD" w14:paraId="767B11C2" w14:textId="73908546">
            <w:pPr>
              <w:pStyle w:val="ListParagraph"/>
              <w:numPr>
                <w:ilvl w:val="0"/>
                <w:numId w:val="17"/>
              </w:numPr>
            </w:pPr>
            <w:r>
              <w:t xml:space="preserve">Trip boat passengers are carefully marshalled by trip boat staff. </w:t>
            </w:r>
          </w:p>
          <w:p w:rsidR="00A25F86" w:rsidP="00A25F86" w:rsidRDefault="00A25F86" w14:paraId="00BC3084" w14:textId="77777777">
            <w:pPr>
              <w:pStyle w:val="ListParagraph"/>
              <w:numPr>
                <w:ilvl w:val="0"/>
                <w:numId w:val="17"/>
              </w:numPr>
            </w:pPr>
            <w:r>
              <w:t>Option to install speed humps remains open.</w:t>
            </w:r>
          </w:p>
          <w:p w:rsidR="00A25F86" w:rsidP="00A25F86" w:rsidRDefault="00A25F86" w14:paraId="5DDE58D6" w14:textId="77777777">
            <w:pPr>
              <w:pStyle w:val="ListParagraph"/>
              <w:numPr>
                <w:ilvl w:val="0"/>
                <w:numId w:val="17"/>
              </w:numPr>
            </w:pPr>
            <w:r>
              <w:t>Option to install protected walkways remains open.</w:t>
            </w:r>
          </w:p>
          <w:p w:rsidR="00A25F86" w:rsidP="00A25F86" w:rsidRDefault="00A25F86" w14:paraId="3722D5B5" w14:textId="77777777">
            <w:pPr>
              <w:pStyle w:val="ListParagraph"/>
              <w:numPr>
                <w:ilvl w:val="0"/>
                <w:numId w:val="17"/>
              </w:numPr>
            </w:pPr>
            <w:r>
              <w:t>Option to install speed camera sign remains open.</w:t>
            </w:r>
          </w:p>
          <w:p w:rsidR="00A25F86" w:rsidP="00A25F86" w:rsidRDefault="00A25F86" w14:paraId="4862D90D" w14:textId="59D204B5">
            <w:pPr>
              <w:pStyle w:val="ListParagraph"/>
              <w:numPr>
                <w:ilvl w:val="0"/>
                <w:numId w:val="17"/>
              </w:numPr>
            </w:pPr>
            <w:r>
              <w:t>Monito</w:t>
            </w:r>
            <w:r w:rsidR="00D50BBD">
              <w:t>r</w:t>
            </w:r>
            <w:r>
              <w:t xml:space="preserve"> number of instances</w:t>
            </w:r>
            <w:r w:rsidR="00D50BBD">
              <w:t xml:space="preserve"> / close calls</w:t>
            </w:r>
            <w:r>
              <w:t>.</w:t>
            </w:r>
          </w:p>
          <w:bookmarkEnd w:id="2"/>
          <w:p w:rsidR="00A25F86" w:rsidP="00A25F86" w:rsidRDefault="00A25F86" w14:paraId="4974AF3E" w14:textId="712C37BA">
            <w:pPr>
              <w:pStyle w:val="ListParagraph"/>
            </w:pPr>
            <w:r>
              <w:t xml:space="preserve">     </w:t>
            </w:r>
          </w:p>
        </w:tc>
        <w:tc>
          <w:tcPr>
            <w:tcW w:w="567" w:type="dxa"/>
            <w:tcMar/>
          </w:tcPr>
          <w:p w:rsidR="00D50BBD" w:rsidP="0054087E" w:rsidRDefault="00D50BBD" w14:paraId="58775FC2" w14:textId="77777777"/>
          <w:p w:rsidR="00A82F06" w:rsidP="0054087E" w:rsidRDefault="00A82F06" w14:paraId="1C73B411" w14:textId="76CAADB8">
            <w:r>
              <w:t>2</w:t>
            </w:r>
          </w:p>
        </w:tc>
        <w:tc>
          <w:tcPr>
            <w:tcW w:w="567" w:type="dxa"/>
            <w:tcMar/>
          </w:tcPr>
          <w:p w:rsidR="00D50BBD" w:rsidP="0054087E" w:rsidRDefault="00D50BBD" w14:paraId="2A384819" w14:textId="77777777"/>
          <w:p w:rsidR="00A82F06" w:rsidP="0054087E" w:rsidRDefault="00A82F06" w14:paraId="1DCFC226" w14:textId="76A16F50">
            <w:r>
              <w:t>2</w:t>
            </w:r>
          </w:p>
        </w:tc>
        <w:tc>
          <w:tcPr>
            <w:tcW w:w="567" w:type="dxa"/>
            <w:shd w:val="clear" w:color="auto" w:fill="00B050"/>
            <w:tcMar/>
          </w:tcPr>
          <w:p w:rsidR="00D50BBD" w:rsidP="0054087E" w:rsidRDefault="00D50BBD" w14:paraId="52146FEC" w14:textId="77777777"/>
          <w:p w:rsidR="00A82F06" w:rsidP="0054087E" w:rsidRDefault="00A82F06" w14:paraId="4657FAB4" w14:textId="4C32C09F">
            <w:r>
              <w:t>4</w:t>
            </w:r>
          </w:p>
        </w:tc>
      </w:tr>
      <w:tr w:rsidR="00940894" w:rsidTr="152DC03E" w14:paraId="3A6D1838" w14:textId="77777777">
        <w:tc>
          <w:tcPr>
            <w:tcW w:w="4395" w:type="dxa"/>
            <w:tcMar/>
          </w:tcPr>
          <w:p w:rsidRPr="004A386A" w:rsidR="00940894" w:rsidP="0054087E" w:rsidRDefault="00940894" w14:paraId="0A6ABEAB" w14:textId="77777777">
            <w:bookmarkStart w:name="_Hlk147843412" w:id="3"/>
          </w:p>
          <w:p w:rsidR="00940894" w:rsidP="0054087E" w:rsidRDefault="00A25F86" w14:paraId="4A3C503B" w14:textId="4AF72218">
            <w:r w:rsidR="00A25F86">
              <w:rPr/>
              <w:t xml:space="preserve">Pedestrian is hit by </w:t>
            </w:r>
            <w:r w:rsidR="4E9409CF">
              <w:rPr/>
              <w:t>load</w:t>
            </w:r>
            <w:r w:rsidR="00A25F86">
              <w:rPr/>
              <w:t xml:space="preserve"> being handled on NSH quayside.</w:t>
            </w:r>
          </w:p>
          <w:p w:rsidRPr="004A386A" w:rsidR="00A25F86" w:rsidP="0054087E" w:rsidRDefault="00A25F86" w14:paraId="68629E23" w14:textId="00440EB6"/>
        </w:tc>
        <w:tc>
          <w:tcPr>
            <w:tcW w:w="567" w:type="dxa"/>
            <w:tcMar/>
          </w:tcPr>
          <w:p w:rsidR="00940894" w:rsidP="0054087E" w:rsidRDefault="00940894" w14:paraId="2A59964F" w14:textId="77777777"/>
          <w:p w:rsidRPr="004A386A" w:rsidR="00940894" w:rsidP="0054087E" w:rsidRDefault="00D50BBD" w14:paraId="49E81643" w14:textId="1FFC6ED2">
            <w:r>
              <w:t>4</w:t>
            </w:r>
          </w:p>
        </w:tc>
        <w:tc>
          <w:tcPr>
            <w:tcW w:w="567" w:type="dxa"/>
            <w:tcMar/>
          </w:tcPr>
          <w:p w:rsidR="00940894" w:rsidP="0054087E" w:rsidRDefault="00940894" w14:paraId="67AADFB4" w14:textId="77777777"/>
          <w:p w:rsidRPr="004A386A" w:rsidR="00940894" w:rsidP="0054087E" w:rsidRDefault="00D50BBD" w14:paraId="2154F4A7" w14:textId="19FC82D8">
            <w:r>
              <w:t>4</w:t>
            </w:r>
          </w:p>
        </w:tc>
        <w:tc>
          <w:tcPr>
            <w:tcW w:w="708" w:type="dxa"/>
            <w:shd w:val="clear" w:color="auto" w:fill="FFC000"/>
            <w:tcMar/>
          </w:tcPr>
          <w:p w:rsidR="00940894" w:rsidP="0054087E" w:rsidRDefault="00940894" w14:paraId="533A7299" w14:textId="77777777"/>
          <w:p w:rsidRPr="004A386A" w:rsidR="00940894" w:rsidP="0054087E" w:rsidRDefault="00D50BBD" w14:paraId="044B3FD0" w14:textId="07345264">
            <w:r>
              <w:t>1</w:t>
            </w:r>
            <w:r w:rsidR="00940894">
              <w:t>6</w:t>
            </w:r>
          </w:p>
        </w:tc>
        <w:tc>
          <w:tcPr>
            <w:tcW w:w="6663" w:type="dxa"/>
            <w:tcMar/>
          </w:tcPr>
          <w:p w:rsidR="00D50BBD" w:rsidP="00D50BBD" w:rsidRDefault="00D50BBD" w14:paraId="5FA6BD30" w14:textId="77777777"/>
          <w:p w:rsidR="00D50BBD" w:rsidP="00D50BBD" w:rsidRDefault="00D50BBD" w14:paraId="5A2794C8" w14:textId="5F7A27C0">
            <w:pPr>
              <w:pStyle w:val="ListParagraph"/>
              <w:numPr>
                <w:ilvl w:val="0"/>
                <w:numId w:val="20"/>
              </w:numPr>
            </w:pPr>
            <w:r>
              <w:t>Members of public not allowed on commercial quaysides</w:t>
            </w:r>
            <w:r w:rsidR="69FD3C5A">
              <w:t xml:space="preserve"> </w:t>
            </w:r>
            <w:r w:rsidR="22DC7A75">
              <w:t xml:space="preserve">where catch is landed </w:t>
            </w:r>
            <w:r w:rsidR="69FD3C5A">
              <w:t>(middle and short piers)</w:t>
            </w:r>
            <w:r>
              <w:t xml:space="preserve">. </w:t>
            </w:r>
            <w:r w:rsidR="00F44DC0">
              <w:t xml:space="preserve"> </w:t>
            </w:r>
            <w:r>
              <w:t xml:space="preserve"> </w:t>
            </w:r>
          </w:p>
          <w:p w:rsidR="00D50BBD" w:rsidP="00D50BBD" w:rsidRDefault="00D50BBD" w14:paraId="275BB894" w14:textId="69EAD9B6">
            <w:pPr>
              <w:pStyle w:val="ListParagraph"/>
              <w:numPr>
                <w:ilvl w:val="0"/>
                <w:numId w:val="20"/>
              </w:numPr>
            </w:pPr>
            <w:r>
              <w:t>All hoists, the forklift and cranes are LOLER compliant and tested regularly.</w:t>
            </w:r>
          </w:p>
          <w:p w:rsidR="00D50BBD" w:rsidP="00D50BBD" w:rsidRDefault="2840B996" w14:paraId="0DDE1674" w14:textId="0F88E3C0">
            <w:pPr>
              <w:pStyle w:val="ListParagraph"/>
              <w:numPr>
                <w:ilvl w:val="0"/>
                <w:numId w:val="20"/>
              </w:numPr>
            </w:pPr>
            <w:r>
              <w:t>F</w:t>
            </w:r>
            <w:r w:rsidR="00D50BBD">
              <w:t>orklift are driven by qualified personnel.</w:t>
            </w:r>
          </w:p>
          <w:p w:rsidRPr="004A386A" w:rsidR="00D50BBD" w:rsidP="15F9C8B3" w:rsidRDefault="5275EFA9" w14:paraId="6F81B9A3" w14:textId="244319F4">
            <w:pPr>
              <w:pStyle w:val="ListParagraph"/>
              <w:numPr>
                <w:ilvl w:val="0"/>
                <w:numId w:val="20"/>
              </w:numPr>
            </w:pPr>
            <w:r>
              <w:t>Crane are operated by harbour users following instructions.</w:t>
            </w:r>
            <w:r w:rsidR="00D50BBD">
              <w:t xml:space="preserve">    </w:t>
            </w:r>
          </w:p>
        </w:tc>
        <w:tc>
          <w:tcPr>
            <w:tcW w:w="567" w:type="dxa"/>
            <w:tcMar/>
          </w:tcPr>
          <w:p w:rsidR="00940894" w:rsidP="0054087E" w:rsidRDefault="00940894" w14:paraId="5EBBA2B7" w14:textId="77777777"/>
          <w:p w:rsidRPr="004A386A" w:rsidR="00940894" w:rsidP="0054087E" w:rsidRDefault="00D50BBD" w14:paraId="5F5E3419" w14:textId="3C87C965">
            <w:r>
              <w:t>2</w:t>
            </w:r>
          </w:p>
        </w:tc>
        <w:tc>
          <w:tcPr>
            <w:tcW w:w="567" w:type="dxa"/>
            <w:tcMar/>
          </w:tcPr>
          <w:p w:rsidR="00940894" w:rsidP="0054087E" w:rsidRDefault="00940894" w14:paraId="3C019952" w14:textId="77777777"/>
          <w:p w:rsidRPr="004A386A" w:rsidR="00940894" w:rsidP="0054087E" w:rsidRDefault="00D50BBD" w14:paraId="2463AA65" w14:textId="5AAC9972">
            <w:r>
              <w:t>2</w:t>
            </w:r>
          </w:p>
        </w:tc>
        <w:tc>
          <w:tcPr>
            <w:tcW w:w="567" w:type="dxa"/>
            <w:shd w:val="clear" w:color="auto" w:fill="00B050"/>
            <w:tcMar/>
          </w:tcPr>
          <w:p w:rsidR="00940894" w:rsidP="0054087E" w:rsidRDefault="00940894" w14:paraId="1E8CA2BC" w14:textId="77777777"/>
          <w:p w:rsidRPr="004A386A" w:rsidR="00940894" w:rsidP="0054087E" w:rsidRDefault="00D50BBD" w14:paraId="144BC910" w14:textId="2D0056BE">
            <w:r>
              <w:t>4</w:t>
            </w:r>
          </w:p>
        </w:tc>
      </w:tr>
      <w:tr w:rsidR="00A25F86" w:rsidTr="152DC03E" w14:paraId="6C8E55CA" w14:textId="77777777">
        <w:tc>
          <w:tcPr>
            <w:tcW w:w="4395" w:type="dxa"/>
            <w:tcMar/>
          </w:tcPr>
          <w:p w:rsidR="00D50BBD" w:rsidP="0054087E" w:rsidRDefault="00D50BBD" w14:paraId="22BF098F" w14:textId="77777777"/>
          <w:p w:rsidR="00A25F86" w:rsidP="0054087E" w:rsidRDefault="00A25F86" w14:paraId="14DD5DCB" w14:textId="77777777">
            <w:r w:rsidRPr="00A25F86">
              <w:t xml:space="preserve">Pedestrian or vehicle is hit by RNLI launch </w:t>
            </w:r>
            <w:r w:rsidRPr="00A25F86">
              <w:lastRenderedPageBreak/>
              <w:t>trailer during emergency launch.</w:t>
            </w:r>
          </w:p>
          <w:p w:rsidRPr="004A386A" w:rsidR="00D50BBD" w:rsidP="0054087E" w:rsidRDefault="00D50BBD" w14:paraId="0ACCE867" w14:textId="57A2FC89"/>
        </w:tc>
        <w:tc>
          <w:tcPr>
            <w:tcW w:w="567" w:type="dxa"/>
            <w:tcMar/>
          </w:tcPr>
          <w:p w:rsidR="00A25F86" w:rsidP="0054087E" w:rsidRDefault="00A25F86" w14:paraId="4528E07F" w14:textId="77777777"/>
          <w:p w:rsidR="00D50BBD" w:rsidP="0054087E" w:rsidRDefault="00D50BBD" w14:paraId="71FC6F89" w14:textId="4C3953F5">
            <w:r>
              <w:t>4</w:t>
            </w:r>
          </w:p>
        </w:tc>
        <w:tc>
          <w:tcPr>
            <w:tcW w:w="567" w:type="dxa"/>
            <w:tcMar/>
          </w:tcPr>
          <w:p w:rsidR="00D50BBD" w:rsidP="0054087E" w:rsidRDefault="00D50BBD" w14:paraId="3F700626" w14:textId="77777777"/>
          <w:p w:rsidR="00A25F86" w:rsidP="0054087E" w:rsidRDefault="00D50BBD" w14:paraId="7C4FDCD7" w14:textId="720831EB">
            <w:r>
              <w:t>4</w:t>
            </w:r>
          </w:p>
        </w:tc>
        <w:tc>
          <w:tcPr>
            <w:tcW w:w="708" w:type="dxa"/>
            <w:shd w:val="clear" w:color="auto" w:fill="FFC000"/>
            <w:tcMar/>
          </w:tcPr>
          <w:p w:rsidR="00A25F86" w:rsidP="0054087E" w:rsidRDefault="00A25F86" w14:paraId="2C9C5AFF" w14:textId="77777777"/>
          <w:p w:rsidR="00D50BBD" w:rsidP="0054087E" w:rsidRDefault="00D50BBD" w14:paraId="1ED830E6" w14:textId="2BB0DA76">
            <w:r>
              <w:t>16</w:t>
            </w:r>
          </w:p>
        </w:tc>
        <w:tc>
          <w:tcPr>
            <w:tcW w:w="6663" w:type="dxa"/>
            <w:tcMar/>
          </w:tcPr>
          <w:p w:rsidR="00A25F86" w:rsidP="00F44DC0" w:rsidRDefault="00A25F86" w14:paraId="1243CAB8" w14:textId="77777777">
            <w:pPr>
              <w:pStyle w:val="ListParagraph"/>
            </w:pPr>
          </w:p>
          <w:p w:rsidR="00D50BBD" w:rsidP="00D50BBD" w:rsidRDefault="00D50BBD" w14:paraId="63835281" w14:textId="417415B0">
            <w:pPr>
              <w:pStyle w:val="ListParagraph"/>
              <w:numPr>
                <w:ilvl w:val="0"/>
                <w:numId w:val="21"/>
              </w:numPr>
            </w:pPr>
            <w:r>
              <w:t>RNLI staff are trained in launching techniques.</w:t>
            </w:r>
          </w:p>
          <w:p w:rsidR="00D50BBD" w:rsidP="00D50BBD" w:rsidRDefault="00D50BBD" w14:paraId="0A8098C2" w14:textId="77777777">
            <w:pPr>
              <w:pStyle w:val="ListParagraph"/>
              <w:numPr>
                <w:ilvl w:val="0"/>
                <w:numId w:val="21"/>
              </w:numPr>
            </w:pPr>
            <w:r>
              <w:lastRenderedPageBreak/>
              <w:t xml:space="preserve">2 x banksmen are in attendance for each launch. </w:t>
            </w:r>
          </w:p>
          <w:p w:rsidR="00D50BBD" w:rsidP="00D50BBD" w:rsidRDefault="00D50BBD" w14:paraId="70DA90BD" w14:textId="77777777">
            <w:pPr>
              <w:pStyle w:val="ListParagraph"/>
              <w:numPr>
                <w:ilvl w:val="0"/>
                <w:numId w:val="21"/>
              </w:numPr>
            </w:pPr>
            <w:r>
              <w:t>NSH road is closed for launch and recovery of RNLI vessels.</w:t>
            </w:r>
          </w:p>
          <w:p w:rsidR="00D50BBD" w:rsidP="00D50BBD" w:rsidRDefault="00D50BBD" w14:paraId="791E1AD9" w14:textId="77777777">
            <w:pPr>
              <w:pStyle w:val="ListParagraph"/>
              <w:numPr>
                <w:ilvl w:val="0"/>
                <w:numId w:val="21"/>
              </w:numPr>
            </w:pPr>
            <w:r>
              <w:t>RNLI personnel wear appropriate PPE.</w:t>
            </w:r>
          </w:p>
          <w:p w:rsidR="00D50BBD" w:rsidP="00D50BBD" w:rsidRDefault="00D50BBD" w14:paraId="63EC44A9" w14:textId="77777777">
            <w:pPr>
              <w:pStyle w:val="ListParagraph"/>
              <w:numPr>
                <w:ilvl w:val="0"/>
                <w:numId w:val="21"/>
              </w:numPr>
            </w:pPr>
            <w:r>
              <w:t>RNLI launching does not break NSH speed limit of 5 mph.</w:t>
            </w:r>
          </w:p>
          <w:p w:rsidR="00D50BBD" w:rsidP="00D50BBD" w:rsidRDefault="00D50BBD" w14:paraId="66D8A6B8" w14:textId="7BD63641">
            <w:pPr>
              <w:pStyle w:val="ListParagraph"/>
            </w:pPr>
            <w:r>
              <w:t xml:space="preserve">  </w:t>
            </w:r>
          </w:p>
        </w:tc>
        <w:tc>
          <w:tcPr>
            <w:tcW w:w="567" w:type="dxa"/>
            <w:tcMar/>
          </w:tcPr>
          <w:p w:rsidR="00A25F86" w:rsidP="0054087E" w:rsidRDefault="00A25F86" w14:paraId="7E8DADD7" w14:textId="77777777"/>
          <w:p w:rsidR="00D50BBD" w:rsidP="0054087E" w:rsidRDefault="00D50BBD" w14:paraId="2080BF68" w14:textId="1C5319DA">
            <w:r>
              <w:t>2</w:t>
            </w:r>
          </w:p>
        </w:tc>
        <w:tc>
          <w:tcPr>
            <w:tcW w:w="567" w:type="dxa"/>
            <w:tcMar/>
          </w:tcPr>
          <w:p w:rsidR="00D50BBD" w:rsidP="0054087E" w:rsidRDefault="00D50BBD" w14:paraId="2DD881B7" w14:textId="77777777"/>
          <w:p w:rsidR="00A25F86" w:rsidP="0054087E" w:rsidRDefault="00D50BBD" w14:paraId="27B16B27" w14:textId="5C687189">
            <w:r>
              <w:t>2</w:t>
            </w:r>
          </w:p>
          <w:p w:rsidR="00D50BBD" w:rsidP="0054087E" w:rsidRDefault="00D50BBD" w14:paraId="063BB51A" w14:textId="3B1386B4"/>
        </w:tc>
        <w:tc>
          <w:tcPr>
            <w:tcW w:w="567" w:type="dxa"/>
            <w:shd w:val="clear" w:color="auto" w:fill="00B050"/>
            <w:tcMar/>
          </w:tcPr>
          <w:p w:rsidR="00A25F86" w:rsidP="0054087E" w:rsidRDefault="00A25F86" w14:paraId="3EC24603" w14:textId="77777777"/>
          <w:p w:rsidR="00D50BBD" w:rsidP="0054087E" w:rsidRDefault="00D50BBD" w14:paraId="3B9F6263" w14:textId="3E04AF9D">
            <w:r>
              <w:t>4</w:t>
            </w:r>
          </w:p>
        </w:tc>
      </w:tr>
      <w:bookmarkEnd w:id="3"/>
    </w:tbl>
    <w:p w:rsidR="00940894" w:rsidRDefault="00940894" w14:paraId="667F3E01" w14:textId="77777777"/>
    <w:p w:rsidR="00940894" w:rsidRDefault="00940894" w14:paraId="0E29F4A3" w14:textId="77777777"/>
    <w:p w:rsidR="0087106C" w:rsidRDefault="0087106C" w14:paraId="5F3751AF" w14:textId="44D114C9">
      <w:r w:rsidR="005C3066">
        <w:drawing>
          <wp:inline wp14:editId="3287B0DA" wp14:anchorId="18140BF1">
            <wp:extent cx="8791575" cy="3724275"/>
            <wp:effectExtent l="0" t="0" r="0" b="9525"/>
            <wp:docPr id="1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xmlns:r="http://schemas.openxmlformats.org/officeDocument/2006/relationships" r:embed="rId11"/>
                    <a:srcRect l="3615" t="24356" r="3715" b="24990"/>
                    <a:stretch/>
                  </pic:blipFill>
                  <pic:spPr bwMode="auto">
                    <a:xfrm>
                      <a:off x="0" y="0"/>
                      <a:ext cx="8787873" cy="3722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7106C" w:rsidSect="004F6405">
      <w:headerReference w:type="default" r:id="rId12"/>
      <w:headerReference w:type="first" r:id="rId13"/>
      <w:pgSz w:w="16838" w:h="11906" w:orient="landscape"/>
      <w:pgMar w:top="1021" w:right="1440" w:bottom="102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C3190" w:rsidP="004F6405" w:rsidRDefault="005C3190" w14:paraId="6AA58B79" w14:textId="77777777">
      <w:pPr>
        <w:spacing w:after="0" w:line="240" w:lineRule="auto"/>
      </w:pPr>
      <w:r>
        <w:separator/>
      </w:r>
    </w:p>
  </w:endnote>
  <w:endnote w:type="continuationSeparator" w:id="0">
    <w:p w:rsidR="005C3190" w:rsidP="004F6405" w:rsidRDefault="005C3190" w14:paraId="3AD9CCA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C3190" w:rsidP="004F6405" w:rsidRDefault="005C3190" w14:paraId="1A980A2A" w14:textId="77777777">
      <w:pPr>
        <w:spacing w:after="0" w:line="240" w:lineRule="auto"/>
      </w:pPr>
      <w:r>
        <w:separator/>
      </w:r>
    </w:p>
  </w:footnote>
  <w:footnote w:type="continuationSeparator" w:id="0">
    <w:p w:rsidR="005C3190" w:rsidP="004F6405" w:rsidRDefault="005C3190" w14:paraId="5BF7C1C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F6405" w:rsidP="004F6405" w:rsidRDefault="004F6405" w14:paraId="51BDF4FD" w14:textId="7777777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F6405" w:rsidP="004F6405" w:rsidRDefault="004F6405" w14:paraId="7CE361C6" w14:textId="77777777">
    <w:pPr>
      <w:pStyle w:val="Header"/>
      <w:jc w:val="right"/>
    </w:pPr>
    <w:r>
      <w:rPr>
        <w:rFonts w:ascii="Arial" w:hAnsi="Arial" w:cs="Arial"/>
        <w:b/>
        <w:noProof/>
        <w:sz w:val="44"/>
        <w:szCs w:val="44"/>
        <w:lang w:eastAsia="en-GB"/>
      </w:rPr>
      <w:drawing>
        <wp:inline distT="0" distB="0" distL="0" distR="0" wp14:anchorId="2D00C10E" wp14:editId="76A96BF6">
          <wp:extent cx="686528" cy="662354"/>
          <wp:effectExtent l="0" t="0" r="0" b="444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710" cy="670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621"/>
    <w:multiLevelType w:val="hybridMultilevel"/>
    <w:tmpl w:val="49C0BE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42E2C"/>
    <w:multiLevelType w:val="hybridMultilevel"/>
    <w:tmpl w:val="43A436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E5505"/>
    <w:multiLevelType w:val="hybridMultilevel"/>
    <w:tmpl w:val="E624B8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53D18"/>
    <w:multiLevelType w:val="hybridMultilevel"/>
    <w:tmpl w:val="2B5A80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037FF"/>
    <w:multiLevelType w:val="hybridMultilevel"/>
    <w:tmpl w:val="DA8CDD1C"/>
    <w:lvl w:ilvl="0" w:tplc="1E68D54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725D9F"/>
    <w:multiLevelType w:val="hybridMultilevel"/>
    <w:tmpl w:val="96BE77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97279"/>
    <w:multiLevelType w:val="hybridMultilevel"/>
    <w:tmpl w:val="19041B30"/>
    <w:lvl w:ilvl="0" w:tplc="7A3E3E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791B56"/>
    <w:multiLevelType w:val="hybridMultilevel"/>
    <w:tmpl w:val="F22E4D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55441"/>
    <w:multiLevelType w:val="hybridMultilevel"/>
    <w:tmpl w:val="57024E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CE4282"/>
    <w:multiLevelType w:val="hybridMultilevel"/>
    <w:tmpl w:val="9288096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1645AF"/>
    <w:multiLevelType w:val="hybridMultilevel"/>
    <w:tmpl w:val="F76C7E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6656C9"/>
    <w:multiLevelType w:val="hybridMultilevel"/>
    <w:tmpl w:val="CA10848A"/>
    <w:lvl w:ilvl="0" w:tplc="41C805B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DFB0F7A"/>
    <w:multiLevelType w:val="hybridMultilevel"/>
    <w:tmpl w:val="2B5A801A"/>
    <w:lvl w:ilvl="0" w:tplc="91E68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4B75A1"/>
    <w:multiLevelType w:val="hybridMultilevel"/>
    <w:tmpl w:val="A5309FF0"/>
    <w:lvl w:ilvl="0" w:tplc="91E68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EA1214"/>
    <w:multiLevelType w:val="hybridMultilevel"/>
    <w:tmpl w:val="C3AE71B8"/>
    <w:lvl w:ilvl="0" w:tplc="C81C60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82163"/>
    <w:multiLevelType w:val="hybridMultilevel"/>
    <w:tmpl w:val="D91CB4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813AEF"/>
    <w:multiLevelType w:val="hybridMultilevel"/>
    <w:tmpl w:val="59C2D0F6"/>
    <w:lvl w:ilvl="0" w:tplc="1E68D54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DB403AA"/>
    <w:multiLevelType w:val="hybridMultilevel"/>
    <w:tmpl w:val="70F861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B5332A"/>
    <w:multiLevelType w:val="hybridMultilevel"/>
    <w:tmpl w:val="7EA293AA"/>
    <w:lvl w:ilvl="0" w:tplc="1E68D54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C565BC"/>
    <w:multiLevelType w:val="hybridMultilevel"/>
    <w:tmpl w:val="5CDCED0C"/>
    <w:lvl w:ilvl="0" w:tplc="56463C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7DD6326"/>
    <w:multiLevelType w:val="hybridMultilevel"/>
    <w:tmpl w:val="C69000DA"/>
    <w:lvl w:ilvl="0" w:tplc="A620AA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635423">
    <w:abstractNumId w:val="7"/>
  </w:num>
  <w:num w:numId="2" w16cid:durableId="702561414">
    <w:abstractNumId w:val="0"/>
  </w:num>
  <w:num w:numId="3" w16cid:durableId="349572331">
    <w:abstractNumId w:val="2"/>
  </w:num>
  <w:num w:numId="4" w16cid:durableId="743994281">
    <w:abstractNumId w:val="1"/>
  </w:num>
  <w:num w:numId="5" w16cid:durableId="174273831">
    <w:abstractNumId w:val="9"/>
  </w:num>
  <w:num w:numId="6" w16cid:durableId="327100750">
    <w:abstractNumId w:val="10"/>
  </w:num>
  <w:num w:numId="7" w16cid:durableId="1413502369">
    <w:abstractNumId w:val="11"/>
  </w:num>
  <w:num w:numId="8" w16cid:durableId="809370534">
    <w:abstractNumId w:val="17"/>
  </w:num>
  <w:num w:numId="9" w16cid:durableId="1204563199">
    <w:abstractNumId w:val="14"/>
  </w:num>
  <w:num w:numId="10" w16cid:durableId="32270101">
    <w:abstractNumId w:val="12"/>
  </w:num>
  <w:num w:numId="11" w16cid:durableId="847717890">
    <w:abstractNumId w:val="13"/>
  </w:num>
  <w:num w:numId="12" w16cid:durableId="12534031">
    <w:abstractNumId w:val="19"/>
  </w:num>
  <w:num w:numId="13" w16cid:durableId="1751416733">
    <w:abstractNumId w:val="15"/>
  </w:num>
  <w:num w:numId="14" w16cid:durableId="254749740">
    <w:abstractNumId w:val="18"/>
  </w:num>
  <w:num w:numId="15" w16cid:durableId="524485170">
    <w:abstractNumId w:val="16"/>
  </w:num>
  <w:num w:numId="16" w16cid:durableId="1473252245">
    <w:abstractNumId w:val="4"/>
  </w:num>
  <w:num w:numId="17" w16cid:durableId="1530951533">
    <w:abstractNumId w:val="20"/>
  </w:num>
  <w:num w:numId="18" w16cid:durableId="161552489">
    <w:abstractNumId w:val="3"/>
  </w:num>
  <w:num w:numId="19" w16cid:durableId="2124155718">
    <w:abstractNumId w:val="6"/>
  </w:num>
  <w:num w:numId="20" w16cid:durableId="1153835497">
    <w:abstractNumId w:val="8"/>
  </w:num>
  <w:num w:numId="21" w16cid:durableId="12678074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4B54"/>
    <w:rsid w:val="00034E5C"/>
    <w:rsid w:val="00047778"/>
    <w:rsid w:val="001B3543"/>
    <w:rsid w:val="001D47D1"/>
    <w:rsid w:val="002129EB"/>
    <w:rsid w:val="00243986"/>
    <w:rsid w:val="0028336D"/>
    <w:rsid w:val="002D4C67"/>
    <w:rsid w:val="00312754"/>
    <w:rsid w:val="00360573"/>
    <w:rsid w:val="003731C1"/>
    <w:rsid w:val="003D776D"/>
    <w:rsid w:val="0045310D"/>
    <w:rsid w:val="00460BD3"/>
    <w:rsid w:val="00491F40"/>
    <w:rsid w:val="004A386A"/>
    <w:rsid w:val="004F6405"/>
    <w:rsid w:val="0051101B"/>
    <w:rsid w:val="005A614E"/>
    <w:rsid w:val="005C3066"/>
    <w:rsid w:val="005C3190"/>
    <w:rsid w:val="005C598D"/>
    <w:rsid w:val="005E4B54"/>
    <w:rsid w:val="00611549"/>
    <w:rsid w:val="006948D3"/>
    <w:rsid w:val="006B72C3"/>
    <w:rsid w:val="006D6106"/>
    <w:rsid w:val="00740EF4"/>
    <w:rsid w:val="00760E3B"/>
    <w:rsid w:val="00772319"/>
    <w:rsid w:val="00787830"/>
    <w:rsid w:val="007E6D74"/>
    <w:rsid w:val="0080414B"/>
    <w:rsid w:val="00807E9B"/>
    <w:rsid w:val="0087106C"/>
    <w:rsid w:val="008C5780"/>
    <w:rsid w:val="008F014A"/>
    <w:rsid w:val="008F49A1"/>
    <w:rsid w:val="00940894"/>
    <w:rsid w:val="009503E5"/>
    <w:rsid w:val="0096488E"/>
    <w:rsid w:val="00982B35"/>
    <w:rsid w:val="009B389D"/>
    <w:rsid w:val="009F4CE8"/>
    <w:rsid w:val="00A25F86"/>
    <w:rsid w:val="00A40147"/>
    <w:rsid w:val="00A64537"/>
    <w:rsid w:val="00A82F06"/>
    <w:rsid w:val="00A93562"/>
    <w:rsid w:val="00AD4A9A"/>
    <w:rsid w:val="00AF0382"/>
    <w:rsid w:val="00B22366"/>
    <w:rsid w:val="00B24A43"/>
    <w:rsid w:val="00B633C6"/>
    <w:rsid w:val="00BA2ABE"/>
    <w:rsid w:val="00BF0237"/>
    <w:rsid w:val="00C05460"/>
    <w:rsid w:val="00C23C4B"/>
    <w:rsid w:val="00C34068"/>
    <w:rsid w:val="00C600AE"/>
    <w:rsid w:val="00C87371"/>
    <w:rsid w:val="00D20566"/>
    <w:rsid w:val="00D50BBD"/>
    <w:rsid w:val="00D5643F"/>
    <w:rsid w:val="00D97A11"/>
    <w:rsid w:val="00DB1CE3"/>
    <w:rsid w:val="00DE493A"/>
    <w:rsid w:val="00DE586F"/>
    <w:rsid w:val="00E0523C"/>
    <w:rsid w:val="00E06915"/>
    <w:rsid w:val="00E42DE7"/>
    <w:rsid w:val="00E62BCA"/>
    <w:rsid w:val="00E828CE"/>
    <w:rsid w:val="00E95A6F"/>
    <w:rsid w:val="00EE1DE6"/>
    <w:rsid w:val="00F14F44"/>
    <w:rsid w:val="00F44DC0"/>
    <w:rsid w:val="00F630C3"/>
    <w:rsid w:val="00F77CBD"/>
    <w:rsid w:val="00FC0BE3"/>
    <w:rsid w:val="00FC4973"/>
    <w:rsid w:val="00FDAB80"/>
    <w:rsid w:val="079FA2BD"/>
    <w:rsid w:val="0CCBEC83"/>
    <w:rsid w:val="10CC10B5"/>
    <w:rsid w:val="152DC03E"/>
    <w:rsid w:val="15F9C8B3"/>
    <w:rsid w:val="1C1B7211"/>
    <w:rsid w:val="22DC7A75"/>
    <w:rsid w:val="2840B996"/>
    <w:rsid w:val="35099606"/>
    <w:rsid w:val="36536C4B"/>
    <w:rsid w:val="4657688B"/>
    <w:rsid w:val="4CFC8613"/>
    <w:rsid w:val="4E9409CF"/>
    <w:rsid w:val="5275EFA9"/>
    <w:rsid w:val="5B314B20"/>
    <w:rsid w:val="63C52CD9"/>
    <w:rsid w:val="64E01AE1"/>
    <w:rsid w:val="669B90D6"/>
    <w:rsid w:val="697402A5"/>
    <w:rsid w:val="69FD3C5A"/>
    <w:rsid w:val="7336342B"/>
    <w:rsid w:val="764AC760"/>
    <w:rsid w:val="77D18F77"/>
    <w:rsid w:val="7A50A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26858"/>
  <w15:docId w15:val="{D88FA8CA-5509-49BC-96B3-E366B714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27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3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C30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F6405"/>
  </w:style>
  <w:style w:type="paragraph" w:styleId="Footer">
    <w:name w:val="footer"/>
    <w:basedOn w:val="Normal"/>
    <w:link w:val="Foot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F6405"/>
  </w:style>
  <w:style w:type="paragraph" w:styleId="ListParagraph">
    <w:name w:val="List Paragraph"/>
    <w:basedOn w:val="Normal"/>
    <w:uiPriority w:val="34"/>
    <w:qFormat/>
    <w:rsid w:val="00807E9B"/>
    <w:pPr>
      <w:ind w:left="720"/>
      <w:contextualSpacing/>
    </w:pPr>
  </w:style>
  <w:style w:type="table" w:styleId="TableGrid1" w:customStyle="1">
    <w:name w:val="Table Grid1"/>
    <w:basedOn w:val="TableNormal"/>
    <w:next w:val="TableGrid"/>
    <w:uiPriority w:val="59"/>
    <w:rsid w:val="009503E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50D19BD4BEC940B7046BE00F8E017E" ma:contentTypeVersion="4" ma:contentTypeDescription="Create a new document." ma:contentTypeScope="" ma:versionID="4427c0194fff8b11faf023a3e09e0c66">
  <xsd:schema xmlns:xsd="http://www.w3.org/2001/XMLSchema" xmlns:xs="http://www.w3.org/2001/XMLSchema" xmlns:p="http://schemas.microsoft.com/office/2006/metadata/properties" xmlns:ns2="db5e99a3-b411-4509-ad76-e27ce0ce19e0" targetNamespace="http://schemas.microsoft.com/office/2006/metadata/properties" ma:root="true" ma:fieldsID="33784b6ff7af2dd6b39170f4ea56d961" ns2:_="">
    <xsd:import namespace="db5e99a3-b411-4509-ad76-e27ce0ce19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e99a3-b411-4509-ad76-e27ce0ce1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9EBA66-A255-494D-82E5-6E35B75A29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F378D3-5C7D-46CF-87CB-61C21C5043B2}">
  <ds:schemaRefs>
    <ds:schemaRef ds:uri="http://schemas.microsoft.com/office/2006/metadata/properties"/>
    <ds:schemaRef ds:uri="http://schemas.microsoft.com/office/infopath/2007/PartnerControls"/>
    <ds:schemaRef ds:uri="fe28ca77-8b9c-4c6f-bae7-1566e9ee02cc"/>
    <ds:schemaRef ds:uri="acd3032c-905b-4bb8-92b0-806485e1dfa8"/>
  </ds:schemaRefs>
</ds:datastoreItem>
</file>

<file path=customXml/itemProps3.xml><?xml version="1.0" encoding="utf-8"?>
<ds:datastoreItem xmlns:ds="http://schemas.openxmlformats.org/officeDocument/2006/customXml" ds:itemID="{ED47E583-7EFC-4641-AE2F-D44C6B8306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6D6219-53D8-40E1-8184-8FD6E85BB49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Torridge District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Janet Williams</dc:creator>
  <lastModifiedBy>North Sunderland Harbour Master</lastModifiedBy>
  <revision>9</revision>
  <dcterms:created xsi:type="dcterms:W3CDTF">2023-10-09T14:08:00.0000000Z</dcterms:created>
  <dcterms:modified xsi:type="dcterms:W3CDTF">2026-04-25T08:27:25.9479344Z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0x0101004B50D19BD4BEC940B7046BE00F8E017E</vt:lpwstr>
  </property>
  <property fmtid="{D5CDD505-2E9C-101B-9397-08002B2CF9AE}" pid="3" name="MediaServiceImageTags">
    <vt:lpwstr/>
  </property>
</Properties>
</file>